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4C1611" w14:paraId="190E5F4E" w14:textId="77777777" w:rsidTr="00FB4FA3">
        <w:trPr>
          <w:trHeight w:val="288"/>
        </w:trPr>
        <w:tc>
          <w:tcPr>
            <w:tcW w:w="2290" w:type="dxa"/>
            <w:vAlign w:val="center"/>
          </w:tcPr>
          <w:p w14:paraId="76D53437" w14:textId="79BB285A" w:rsidR="00FB4FA3" w:rsidRPr="004C1611" w:rsidRDefault="00FB4FA3" w:rsidP="00FB4FA3">
            <w:pPr>
              <w:keepNext/>
              <w:outlineLvl w:val="5"/>
              <w:rPr>
                <w:rFonts w:ascii="Arial Nova" w:eastAsia="Arial" w:hAnsi="Arial Nova" w:cstheme="minorHAnsi"/>
                <w:b/>
              </w:rPr>
            </w:pPr>
            <w:r w:rsidRPr="004C1611">
              <w:rPr>
                <w:rFonts w:ascii="Arial Nova" w:eastAsia="Arial" w:hAnsi="Arial Nova" w:cstheme="minorBidi"/>
                <w:b/>
                <w:bCs/>
              </w:rPr>
              <w:t>Institution:</w:t>
            </w:r>
          </w:p>
        </w:tc>
        <w:tc>
          <w:tcPr>
            <w:tcW w:w="7555" w:type="dxa"/>
            <w:vAlign w:val="center"/>
          </w:tcPr>
          <w:p w14:paraId="6C411D4F" w14:textId="39476ADC" w:rsidR="00FB4FA3" w:rsidRPr="004C1611" w:rsidRDefault="009F5813" w:rsidP="00FB4FA3">
            <w:pPr>
              <w:keepNext/>
              <w:outlineLvl w:val="5"/>
              <w:rPr>
                <w:rFonts w:ascii="Arial Nova" w:eastAsia="Arial" w:hAnsi="Arial Nova" w:cstheme="minorBidi"/>
              </w:rPr>
            </w:pPr>
            <w:r w:rsidRPr="004C1611">
              <w:rPr>
                <w:rFonts w:ascii="Arial Nova" w:eastAsia="Arial" w:hAnsi="Arial Nova" w:cstheme="minorHAnsi"/>
              </w:rPr>
              <w:t>Medstar Washington Hospital Center</w:t>
            </w:r>
          </w:p>
        </w:tc>
      </w:tr>
      <w:tr w:rsidR="008176BF" w:rsidRPr="004C1611" w14:paraId="54F3D86D" w14:textId="77777777" w:rsidTr="00FB4FA3">
        <w:trPr>
          <w:trHeight w:val="288"/>
        </w:trPr>
        <w:tc>
          <w:tcPr>
            <w:tcW w:w="2290" w:type="dxa"/>
            <w:vAlign w:val="center"/>
          </w:tcPr>
          <w:p w14:paraId="6834375D" w14:textId="77777777" w:rsidR="008176BF" w:rsidRPr="004C1611" w:rsidRDefault="008176BF" w:rsidP="00F8546D">
            <w:pPr>
              <w:keepNext/>
              <w:outlineLvl w:val="5"/>
              <w:rPr>
                <w:rFonts w:ascii="Arial Nova" w:eastAsia="Arial" w:hAnsi="Arial Nova" w:cstheme="minorHAnsi"/>
                <w:b/>
              </w:rPr>
            </w:pPr>
            <w:r w:rsidRPr="004C1611">
              <w:rPr>
                <w:rFonts w:ascii="Arial Nova" w:eastAsia="Arial" w:hAnsi="Arial Nova" w:cstheme="minorHAnsi"/>
                <w:b/>
              </w:rPr>
              <w:t>Meeting Date:</w:t>
            </w:r>
          </w:p>
        </w:tc>
        <w:tc>
          <w:tcPr>
            <w:tcW w:w="7555" w:type="dxa"/>
            <w:vAlign w:val="center"/>
          </w:tcPr>
          <w:p w14:paraId="363CC8E5" w14:textId="08C48BD9" w:rsidR="008176BF" w:rsidRPr="004C1611" w:rsidRDefault="00122FBF" w:rsidP="6E32ABE5">
            <w:pPr>
              <w:keepNext/>
              <w:outlineLvl w:val="5"/>
              <w:rPr>
                <w:rFonts w:ascii="Arial Nova" w:eastAsia="Arial" w:hAnsi="Arial Nova" w:cstheme="minorBidi"/>
              </w:rPr>
            </w:pPr>
            <w:r w:rsidRPr="004C1611">
              <w:rPr>
                <w:rFonts w:ascii="Arial Nova" w:eastAsia="Arial" w:hAnsi="Arial Nova" w:cstheme="minorBidi"/>
              </w:rPr>
              <w:t>June 29, 2026</w:t>
            </w:r>
          </w:p>
        </w:tc>
      </w:tr>
      <w:tr w:rsidR="6E32ABE5" w:rsidRPr="004C1611" w14:paraId="48C29308" w14:textId="77777777" w:rsidTr="00FB4FA3">
        <w:trPr>
          <w:trHeight w:val="300"/>
        </w:trPr>
        <w:tc>
          <w:tcPr>
            <w:tcW w:w="2290" w:type="dxa"/>
            <w:vAlign w:val="center"/>
          </w:tcPr>
          <w:p w14:paraId="6B899099" w14:textId="3DF77F88" w:rsidR="780CC6B0" w:rsidRPr="004C1611" w:rsidRDefault="780CC6B0" w:rsidP="6E32ABE5">
            <w:pPr>
              <w:rPr>
                <w:rFonts w:ascii="Arial Nova" w:eastAsia="Arial" w:hAnsi="Arial Nova" w:cstheme="minorBidi"/>
                <w:b/>
                <w:bCs/>
              </w:rPr>
            </w:pPr>
            <w:r w:rsidRPr="004C1611">
              <w:rPr>
                <w:rFonts w:ascii="Arial Nova" w:eastAsia="Arial" w:hAnsi="Arial Nova" w:cstheme="minorBidi"/>
                <w:b/>
                <w:bCs/>
              </w:rPr>
              <w:t>Meeting Time</w:t>
            </w:r>
          </w:p>
        </w:tc>
        <w:tc>
          <w:tcPr>
            <w:tcW w:w="7555" w:type="dxa"/>
            <w:vAlign w:val="center"/>
          </w:tcPr>
          <w:p w14:paraId="34DB514D" w14:textId="67A38E79" w:rsidR="780CC6B0" w:rsidRPr="004C1611" w:rsidRDefault="006C1CE3" w:rsidP="6E32ABE5">
            <w:pPr>
              <w:outlineLvl w:val="5"/>
              <w:rPr>
                <w:rFonts w:ascii="Arial Nova" w:eastAsia="Arial" w:hAnsi="Arial Nova" w:cstheme="minorBidi"/>
              </w:rPr>
            </w:pPr>
            <w:r w:rsidRPr="004C1611">
              <w:rPr>
                <w:rFonts w:ascii="Arial Nova" w:eastAsia="Arial" w:hAnsi="Arial Nova" w:cstheme="minorBidi"/>
              </w:rPr>
              <w:t>11:00</w:t>
            </w:r>
            <w:r w:rsidR="780CC6B0" w:rsidRPr="004C1611">
              <w:rPr>
                <w:rFonts w:ascii="Arial Nova" w:eastAsia="Arial" w:hAnsi="Arial Nova" w:cstheme="minorBidi"/>
              </w:rPr>
              <w:t xml:space="preserve">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4C1611">
                  <w:rPr>
                    <w:rFonts w:ascii="Arial Nova" w:hAnsi="Arial Nova" w:cs="Calibri"/>
                  </w:rPr>
                  <w:t>Eastern Time</w:t>
                </w:r>
              </w:sdtContent>
            </w:sdt>
          </w:p>
        </w:tc>
      </w:tr>
      <w:tr w:rsidR="008176BF" w:rsidRPr="004C1611" w14:paraId="38DD295B" w14:textId="77777777" w:rsidTr="00FB4FA3">
        <w:trPr>
          <w:trHeight w:val="288"/>
        </w:trPr>
        <w:tc>
          <w:tcPr>
            <w:tcW w:w="2290" w:type="dxa"/>
            <w:vAlign w:val="center"/>
          </w:tcPr>
          <w:p w14:paraId="29C2A245" w14:textId="4A550470" w:rsidR="008176BF" w:rsidRPr="004C1611" w:rsidRDefault="008176BF" w:rsidP="6E32ABE5">
            <w:pPr>
              <w:keepNext/>
              <w:outlineLvl w:val="5"/>
              <w:rPr>
                <w:rFonts w:ascii="Arial Nova" w:eastAsia="Arial" w:hAnsi="Arial Nova" w:cstheme="minorBidi"/>
                <w:b/>
                <w:bCs/>
              </w:rPr>
            </w:pPr>
            <w:r w:rsidRPr="004C1611">
              <w:rPr>
                <w:rFonts w:ascii="Arial Nova" w:eastAsia="Arial" w:hAnsi="Arial Nova" w:cstheme="minorBidi"/>
                <w:b/>
                <w:bCs/>
              </w:rPr>
              <w:t xml:space="preserve">Meeting </w:t>
            </w:r>
            <w:r w:rsidR="7172D963" w:rsidRPr="004C1611">
              <w:rPr>
                <w:rFonts w:ascii="Arial Nova" w:eastAsia="Arial" w:hAnsi="Arial Nova" w:cstheme="minorBidi"/>
                <w:b/>
                <w:bCs/>
              </w:rPr>
              <w:t>Type</w:t>
            </w:r>
            <w:r w:rsidRPr="004C1611">
              <w:rPr>
                <w:rFonts w:ascii="Arial Nova" w:eastAsia="Arial" w:hAnsi="Arial Nova" w:cstheme="minorBidi"/>
                <w:b/>
                <w:bCs/>
              </w:rPr>
              <w:t>:</w:t>
            </w:r>
          </w:p>
        </w:tc>
        <w:tc>
          <w:tcPr>
            <w:tcW w:w="7555" w:type="dxa"/>
            <w:vAlign w:val="center"/>
          </w:tcPr>
          <w:p w14:paraId="39FB4298" w14:textId="77777777" w:rsidR="008176BF" w:rsidRPr="004C1611" w:rsidRDefault="6099B701" w:rsidP="6E32ABE5">
            <w:pPr>
              <w:keepNext/>
              <w:outlineLvl w:val="5"/>
              <w:rPr>
                <w:rFonts w:ascii="Arial Nova" w:eastAsia="Arial" w:hAnsi="Arial Nova" w:cstheme="minorBidi"/>
              </w:rPr>
            </w:pPr>
            <w:r w:rsidRPr="004C1611">
              <w:rPr>
                <w:rFonts w:ascii="Arial Nova" w:eastAsia="Arial" w:hAnsi="Arial Nova" w:cstheme="minorBidi"/>
              </w:rPr>
              <w:t xml:space="preserve">Virtual Platform </w:t>
            </w:r>
            <w:r w:rsidR="008176BF" w:rsidRPr="004C1611">
              <w:rPr>
                <w:rFonts w:ascii="Arial Nova" w:eastAsia="Arial" w:hAnsi="Arial Nova" w:cstheme="minorBidi"/>
              </w:rPr>
              <w:t>Teleconference (Remote)</w:t>
            </w:r>
          </w:p>
          <w:p w14:paraId="2AD7EE49" w14:textId="473DEE32" w:rsidR="00864B01" w:rsidRPr="004C1611" w:rsidRDefault="00F06FA4" w:rsidP="6E32ABE5">
            <w:pPr>
              <w:keepNext/>
              <w:outlineLvl w:val="5"/>
              <w:rPr>
                <w:rFonts w:ascii="Arial Nova" w:eastAsia="Arial" w:hAnsi="Arial Nova" w:cstheme="minorBidi"/>
              </w:rPr>
            </w:pPr>
            <w:r w:rsidRPr="004C1611">
              <w:rPr>
                <w:rFonts w:ascii="Arial Nova" w:eastAsia="Arial" w:hAnsi="Arial Nova" w:cstheme="minorBidi"/>
              </w:rPr>
              <w:t>Open to the Public</w:t>
            </w:r>
          </w:p>
        </w:tc>
      </w:tr>
      <w:tr w:rsidR="008176BF" w:rsidRPr="004C1611" w14:paraId="35ECE4EF" w14:textId="77777777" w:rsidTr="00FB4FA3">
        <w:tc>
          <w:tcPr>
            <w:tcW w:w="2290" w:type="dxa"/>
            <w:vAlign w:val="center"/>
          </w:tcPr>
          <w:p w14:paraId="178862CD" w14:textId="317A9E0A" w:rsidR="008176BF" w:rsidRPr="004C1611" w:rsidRDefault="248E87E2" w:rsidP="248E87E2">
            <w:pPr>
              <w:rPr>
                <w:rFonts w:ascii="Arial Nova" w:eastAsia="Arial" w:hAnsi="Arial Nova" w:cstheme="minorBidi"/>
                <w:b/>
                <w:bCs/>
              </w:rPr>
            </w:pPr>
            <w:r w:rsidRPr="004C1611">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4C1611"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4C1611" w:rsidRDefault="009D7C9A" w:rsidP="009D7C9A">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4C1611" w:rsidRDefault="009D7C9A" w:rsidP="009D7C9A">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4C1611" w:rsidRDefault="009D7C9A" w:rsidP="009D7C9A">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Member Type</w:t>
                  </w:r>
                </w:p>
              </w:tc>
            </w:tr>
            <w:tr w:rsidR="009D7C9A" w:rsidRPr="004C1611" w14:paraId="05A0D799" w14:textId="77777777" w:rsidTr="000D5066">
              <w:trPr>
                <w:trHeight w:val="371"/>
              </w:trPr>
              <w:tc>
                <w:tcPr>
                  <w:tcW w:w="2108" w:type="pct"/>
                  <w:tcMar>
                    <w:top w:w="120" w:type="dxa"/>
                    <w:left w:w="125" w:type="dxa"/>
                    <w:bottom w:w="120" w:type="dxa"/>
                    <w:right w:w="125" w:type="dxa"/>
                  </w:tcMar>
                  <w:vAlign w:val="center"/>
                  <w:hideMark/>
                </w:tcPr>
                <w:p w14:paraId="65A1A40A" w14:textId="238CF47A" w:rsidR="009D7C9A" w:rsidRPr="004C1611" w:rsidRDefault="006C1CE3" w:rsidP="000D5066">
                  <w:pPr>
                    <w:rPr>
                      <w:rFonts w:ascii="Arial Nova" w:eastAsia="Calibri" w:hAnsi="Arial Nova" w:cs="Calibri"/>
                      <w:color w:val="000000"/>
                      <w:lang w:val="en" w:eastAsia="en"/>
                    </w:rPr>
                  </w:pPr>
                  <w:r w:rsidRPr="004C1611">
                    <w:rPr>
                      <w:rFonts w:ascii="Arial Nova" w:hAnsi="Arial Nova" w:cstheme="minorBidi"/>
                    </w:rPr>
                    <w:t>Hauke, Caitlyn</w:t>
                  </w:r>
                </w:p>
              </w:tc>
              <w:tc>
                <w:tcPr>
                  <w:tcW w:w="958" w:type="pct"/>
                  <w:tcMar>
                    <w:top w:w="120" w:type="dxa"/>
                    <w:left w:w="125" w:type="dxa"/>
                    <w:bottom w:w="120" w:type="dxa"/>
                    <w:right w:w="125" w:type="dxa"/>
                  </w:tcMar>
                  <w:vAlign w:val="center"/>
                  <w:hideMark/>
                </w:tcPr>
                <w:p w14:paraId="051F090D" w14:textId="1EFE58A7" w:rsidR="009D7C9A" w:rsidRPr="004C1611" w:rsidRDefault="009D7C9A"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1E3C2DA1" w:rsidR="009D7C9A" w:rsidRPr="004C1611" w:rsidRDefault="00F069E7"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Chair: Biosafety Expert/HGT Expert</w:t>
                      </w:r>
                    </w:p>
                  </w:sdtContent>
                </w:sdt>
              </w:tc>
            </w:tr>
            <w:tr w:rsidR="009D7C9A" w:rsidRPr="004C1611" w14:paraId="5B5EF58A" w14:textId="77777777" w:rsidTr="000D5066">
              <w:tc>
                <w:tcPr>
                  <w:tcW w:w="2108" w:type="pct"/>
                  <w:tcMar>
                    <w:top w:w="120" w:type="dxa"/>
                    <w:left w:w="125" w:type="dxa"/>
                    <w:bottom w:w="120" w:type="dxa"/>
                    <w:right w:w="125" w:type="dxa"/>
                  </w:tcMar>
                  <w:vAlign w:val="center"/>
                  <w:hideMark/>
                </w:tcPr>
                <w:p w14:paraId="067BC1E8" w14:textId="088305A9" w:rsidR="009D7C9A" w:rsidRPr="004C1611" w:rsidRDefault="00F069E7" w:rsidP="000D5066">
                  <w:pPr>
                    <w:rPr>
                      <w:rFonts w:ascii="Arial Nova" w:eastAsia="Calibri" w:hAnsi="Arial Nova" w:cs="Calibri"/>
                      <w:color w:val="000000"/>
                      <w:lang w:val="en" w:eastAsia="en"/>
                    </w:rPr>
                  </w:pPr>
                  <w:r w:rsidRPr="004C1611">
                    <w:rPr>
                      <w:rFonts w:ascii="Arial Nova" w:hAnsi="Arial Nova" w:cstheme="minorBidi"/>
                    </w:rPr>
                    <w:t>H</w:t>
                  </w:r>
                  <w:r w:rsidR="006C1CE3" w:rsidRPr="004C1611">
                    <w:rPr>
                      <w:rFonts w:ascii="Arial Nova" w:hAnsi="Arial Nova" w:cstheme="minorBidi"/>
                    </w:rPr>
                    <w:t xml:space="preserve">elm, Allen </w:t>
                  </w:r>
                </w:p>
              </w:tc>
              <w:tc>
                <w:tcPr>
                  <w:tcW w:w="958" w:type="pct"/>
                  <w:tcMar>
                    <w:top w:w="120" w:type="dxa"/>
                    <w:left w:w="125" w:type="dxa"/>
                    <w:bottom w:w="120" w:type="dxa"/>
                    <w:right w:w="125" w:type="dxa"/>
                  </w:tcMar>
                  <w:vAlign w:val="center"/>
                  <w:hideMark/>
                </w:tcPr>
                <w:p w14:paraId="54CA9308" w14:textId="64EA979F" w:rsidR="009D7C9A" w:rsidRPr="004C1611" w:rsidRDefault="000D5066"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189CC57F" w:rsidR="00E45727" w:rsidRPr="004C1611" w:rsidRDefault="004548F4"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Core Member: Biosafety Expert/HGT Expert</w:t>
                      </w:r>
                    </w:p>
                  </w:sdtContent>
                </w:sdt>
                <w:p w14:paraId="6C643555" w14:textId="21DA2E9D" w:rsidR="009D7C9A" w:rsidRPr="004C1611" w:rsidRDefault="009D7C9A" w:rsidP="000D5066">
                  <w:pPr>
                    <w:rPr>
                      <w:rFonts w:ascii="Arial Nova" w:eastAsia="Calibri" w:hAnsi="Arial Nova" w:cs="Calibri"/>
                      <w:color w:val="000000"/>
                      <w:lang w:val="en" w:eastAsia="en"/>
                    </w:rPr>
                  </w:pPr>
                </w:p>
              </w:tc>
            </w:tr>
            <w:tr w:rsidR="009D7C9A" w:rsidRPr="004C1611" w14:paraId="1EBD3F0D" w14:textId="77777777" w:rsidTr="000D5066">
              <w:tc>
                <w:tcPr>
                  <w:tcW w:w="2108" w:type="pct"/>
                  <w:tcMar>
                    <w:top w:w="120" w:type="dxa"/>
                    <w:left w:w="125" w:type="dxa"/>
                    <w:bottom w:w="120" w:type="dxa"/>
                    <w:right w:w="125" w:type="dxa"/>
                  </w:tcMar>
                  <w:vAlign w:val="center"/>
                  <w:hideMark/>
                </w:tcPr>
                <w:p w14:paraId="64FE8C1E" w14:textId="7D404171" w:rsidR="009D7C9A" w:rsidRPr="004C1611" w:rsidRDefault="000A3BE2" w:rsidP="000D5066">
                  <w:pPr>
                    <w:rPr>
                      <w:rFonts w:ascii="Arial Nova" w:eastAsia="Calibri" w:hAnsi="Arial Nova" w:cs="Calibri"/>
                      <w:color w:val="000000"/>
                      <w:lang w:val="en" w:eastAsia="en"/>
                    </w:rPr>
                  </w:pPr>
                  <w:r w:rsidRPr="004C1611">
                    <w:rPr>
                      <w:rFonts w:ascii="Arial Nova" w:hAnsi="Arial Nova" w:cstheme="minorBidi"/>
                    </w:rPr>
                    <w:t>Reed, Craig</w:t>
                  </w:r>
                </w:p>
              </w:tc>
              <w:tc>
                <w:tcPr>
                  <w:tcW w:w="958" w:type="pct"/>
                  <w:tcMar>
                    <w:top w:w="120" w:type="dxa"/>
                    <w:left w:w="125" w:type="dxa"/>
                    <w:bottom w:w="120" w:type="dxa"/>
                    <w:right w:w="125" w:type="dxa"/>
                  </w:tcMar>
                  <w:vAlign w:val="center"/>
                  <w:hideMark/>
                </w:tcPr>
                <w:p w14:paraId="145244B3" w14:textId="4F87182F" w:rsidR="009D7C9A" w:rsidRPr="004C1611" w:rsidRDefault="000D5066"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35EC979C" w:rsidR="00E45727" w:rsidRPr="004C1611" w:rsidRDefault="004548F4"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Core Member: Biosafety Expert/HGT Expert</w:t>
                      </w:r>
                    </w:p>
                  </w:sdtContent>
                </w:sdt>
                <w:p w14:paraId="7C9C9997" w14:textId="467363AF" w:rsidR="009D7C9A" w:rsidRPr="004C1611" w:rsidRDefault="009D7C9A" w:rsidP="000D5066">
                  <w:pPr>
                    <w:rPr>
                      <w:rFonts w:ascii="Arial Nova" w:eastAsia="Calibri" w:hAnsi="Arial Nova" w:cs="Calibri"/>
                      <w:color w:val="000000"/>
                      <w:lang w:val="en" w:eastAsia="en"/>
                    </w:rPr>
                  </w:pPr>
                </w:p>
              </w:tc>
            </w:tr>
            <w:tr w:rsidR="000D5066" w:rsidRPr="004C1611" w14:paraId="33D2460F" w14:textId="77777777" w:rsidTr="000D5066">
              <w:trPr>
                <w:trHeight w:val="326"/>
              </w:trPr>
              <w:tc>
                <w:tcPr>
                  <w:tcW w:w="2108" w:type="pct"/>
                  <w:tcMar>
                    <w:top w:w="120" w:type="dxa"/>
                    <w:left w:w="125" w:type="dxa"/>
                    <w:bottom w:w="120" w:type="dxa"/>
                    <w:right w:w="125" w:type="dxa"/>
                  </w:tcMar>
                  <w:vAlign w:val="center"/>
                </w:tcPr>
                <w:p w14:paraId="7F249452" w14:textId="27A6D61F" w:rsidR="000D5066" w:rsidRPr="004C1611" w:rsidRDefault="00442B81" w:rsidP="000D5066">
                  <w:pPr>
                    <w:rPr>
                      <w:rFonts w:ascii="Arial Nova" w:hAnsi="Arial Nova" w:cstheme="minorBidi"/>
                    </w:rPr>
                  </w:pPr>
                  <w:r w:rsidRPr="004C1611">
                    <w:rPr>
                      <w:rFonts w:ascii="Arial Nova" w:hAnsi="Arial Nova" w:cstheme="minorBidi"/>
                    </w:rPr>
                    <w:t>Singh, Christopher</w:t>
                  </w:r>
                  <w:r w:rsidR="000A3BE2" w:rsidRPr="004C1611">
                    <w:rPr>
                      <w:rFonts w:ascii="Arial Nova" w:hAnsi="Arial Nova" w:cstheme="minorBidi"/>
                    </w:rPr>
                    <w:t xml:space="preserve"> </w:t>
                  </w:r>
                </w:p>
              </w:tc>
              <w:tc>
                <w:tcPr>
                  <w:tcW w:w="958" w:type="pct"/>
                  <w:tcMar>
                    <w:top w:w="120" w:type="dxa"/>
                    <w:left w:w="125" w:type="dxa"/>
                    <w:bottom w:w="120" w:type="dxa"/>
                    <w:right w:w="125" w:type="dxa"/>
                  </w:tcMar>
                  <w:vAlign w:val="center"/>
                </w:tcPr>
                <w:p w14:paraId="395AFA49" w14:textId="791A63B9" w:rsidR="000D5066" w:rsidRPr="004C1611" w:rsidRDefault="000D5066"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01098C73" w:rsidR="000D5066" w:rsidRPr="004C1611" w:rsidRDefault="004548F4"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Local Unaffiliated Member</w:t>
                      </w:r>
                    </w:p>
                  </w:sdtContent>
                </w:sdt>
              </w:tc>
            </w:tr>
            <w:tr w:rsidR="000D5066" w:rsidRPr="004C1611" w14:paraId="05A77FFB" w14:textId="77777777" w:rsidTr="000D5066">
              <w:tc>
                <w:tcPr>
                  <w:tcW w:w="2108" w:type="pct"/>
                  <w:tcMar>
                    <w:top w:w="120" w:type="dxa"/>
                    <w:left w:w="125" w:type="dxa"/>
                    <w:bottom w:w="120" w:type="dxa"/>
                    <w:right w:w="125" w:type="dxa"/>
                  </w:tcMar>
                  <w:vAlign w:val="center"/>
                </w:tcPr>
                <w:p w14:paraId="0252FDD6" w14:textId="3FF1B8AB" w:rsidR="000D5066" w:rsidRPr="004C1611" w:rsidRDefault="00442B81" w:rsidP="000D5066">
                  <w:pPr>
                    <w:rPr>
                      <w:rFonts w:ascii="Arial Nova" w:hAnsi="Arial Nova" w:cstheme="minorBidi"/>
                    </w:rPr>
                  </w:pPr>
                  <w:r w:rsidRPr="004C1611">
                    <w:rPr>
                      <w:rFonts w:ascii="Arial Nova" w:hAnsi="Arial Nova" w:cstheme="minorBidi"/>
                    </w:rPr>
                    <w:t>Browne, Angella</w:t>
                  </w:r>
                </w:p>
              </w:tc>
              <w:tc>
                <w:tcPr>
                  <w:tcW w:w="958" w:type="pct"/>
                  <w:tcMar>
                    <w:top w:w="120" w:type="dxa"/>
                    <w:left w:w="125" w:type="dxa"/>
                    <w:bottom w:w="120" w:type="dxa"/>
                    <w:right w:w="125" w:type="dxa"/>
                  </w:tcMar>
                  <w:vAlign w:val="center"/>
                </w:tcPr>
                <w:p w14:paraId="44E0BD34" w14:textId="08E3BA0F" w:rsidR="000D5066" w:rsidRPr="004C1611" w:rsidRDefault="000D5066"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37BB693E" w:rsidR="000D5066" w:rsidRPr="004C1611" w:rsidRDefault="004548F4" w:rsidP="000D5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Local Unaffiliated Member</w:t>
                      </w:r>
                    </w:p>
                  </w:sdtContent>
                </w:sdt>
              </w:tc>
            </w:tr>
            <w:tr w:rsidR="00442B81" w:rsidRPr="004C1611" w14:paraId="0CF8A395" w14:textId="77777777" w:rsidTr="000D5066">
              <w:tc>
                <w:tcPr>
                  <w:tcW w:w="2108" w:type="pct"/>
                  <w:tcMar>
                    <w:top w:w="120" w:type="dxa"/>
                    <w:left w:w="125" w:type="dxa"/>
                    <w:bottom w:w="120" w:type="dxa"/>
                    <w:right w:w="125" w:type="dxa"/>
                  </w:tcMar>
                  <w:vAlign w:val="center"/>
                </w:tcPr>
                <w:p w14:paraId="6D0A1900" w14:textId="1DFFA6FC" w:rsidR="00442B81" w:rsidRPr="004C1611" w:rsidRDefault="00B57BE8" w:rsidP="00442B81">
                  <w:pPr>
                    <w:rPr>
                      <w:rFonts w:ascii="Arial Nova" w:hAnsi="Arial Nova" w:cstheme="minorBidi"/>
                    </w:rPr>
                  </w:pPr>
                  <w:r w:rsidRPr="004C1611">
                    <w:rPr>
                      <w:rFonts w:ascii="Arial Nova" w:hAnsi="Arial Nova" w:cstheme="minorBidi"/>
                    </w:rPr>
                    <w:t>Guebre-Xabiher, Hiwot</w:t>
                  </w:r>
                </w:p>
              </w:tc>
              <w:tc>
                <w:tcPr>
                  <w:tcW w:w="958" w:type="pct"/>
                  <w:tcMar>
                    <w:top w:w="120" w:type="dxa"/>
                    <w:left w:w="125" w:type="dxa"/>
                    <w:bottom w:w="120" w:type="dxa"/>
                    <w:right w:w="125" w:type="dxa"/>
                  </w:tcMar>
                  <w:vAlign w:val="center"/>
                </w:tcPr>
                <w:p w14:paraId="376DFD4D" w14:textId="237F56EC" w:rsidR="00442B81" w:rsidRPr="004C1611" w:rsidRDefault="00442B81" w:rsidP="00442B81">
                  <w:pPr>
                    <w:rPr>
                      <w:rFonts w:ascii="Arial Nova" w:eastAsia="Calibri" w:hAnsi="Arial Nova" w:cs="Calibri"/>
                      <w:color w:val="000000"/>
                      <w:lang w:val="en" w:eastAsia="en"/>
                    </w:rPr>
                  </w:pPr>
                  <w:r w:rsidRPr="004C1611">
                    <w:rPr>
                      <w:rFonts w:ascii="Arial Nova" w:eastAsia="Calibri" w:hAnsi="Arial Nova" w:cs="Calibri"/>
                      <w:color w:val="000000"/>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520972494"/>
                    <w:placeholder>
                      <w:docPart w:val="74B1DE5F99F242CB890B9904FAB6023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19B46D2" w14:textId="31B7FFFE" w:rsidR="00442B81" w:rsidRPr="004C1611" w:rsidRDefault="004548F4" w:rsidP="00442B81">
                      <w:pPr>
                        <w:rPr>
                          <w:rFonts w:ascii="Arial Nova" w:eastAsia="Calibri" w:hAnsi="Arial Nova" w:cs="Calibri"/>
                          <w:color w:val="000000"/>
                          <w:lang w:val="en" w:eastAsia="en"/>
                        </w:rPr>
                      </w:pPr>
                      <w:r w:rsidRPr="004C1611">
                        <w:rPr>
                          <w:rFonts w:ascii="Arial Nova" w:eastAsia="Calibri" w:hAnsi="Arial Nova" w:cs="Calibri"/>
                          <w:color w:val="000000"/>
                          <w:lang w:val="en" w:eastAsia="en"/>
                        </w:rPr>
                        <w:t>Site Contact</w:t>
                      </w:r>
                    </w:p>
                  </w:sdtContent>
                </w:sdt>
              </w:tc>
            </w:tr>
          </w:tbl>
          <w:p w14:paraId="29FEFAEB" w14:textId="77777777" w:rsidR="008176BF" w:rsidRPr="004C1611" w:rsidRDefault="008176BF" w:rsidP="00F8546D">
            <w:pPr>
              <w:rPr>
                <w:rFonts w:ascii="Arial Nova" w:hAnsi="Arial Nova" w:cstheme="minorHAnsi"/>
                <w:sz w:val="20"/>
                <w:szCs w:val="20"/>
              </w:rPr>
            </w:pPr>
          </w:p>
        </w:tc>
      </w:tr>
      <w:tr w:rsidR="008176BF" w:rsidRPr="004C1611" w14:paraId="5FE50411" w14:textId="77777777" w:rsidTr="00FB4FA3">
        <w:trPr>
          <w:trHeight w:val="1034"/>
        </w:trPr>
        <w:tc>
          <w:tcPr>
            <w:tcW w:w="2290" w:type="dxa"/>
            <w:vAlign w:val="center"/>
          </w:tcPr>
          <w:p w14:paraId="5C177D50" w14:textId="34A03608" w:rsidR="008176BF" w:rsidRPr="004C1611" w:rsidRDefault="2B647921" w:rsidP="167661CA">
            <w:pPr>
              <w:rPr>
                <w:rFonts w:ascii="Arial Nova" w:eastAsia="Arial" w:hAnsi="Arial Nova" w:cstheme="minorBidi"/>
                <w:b/>
                <w:bCs/>
              </w:rPr>
            </w:pPr>
            <w:r w:rsidRPr="004C1611">
              <w:rPr>
                <w:rFonts w:ascii="Arial Nova" w:hAnsi="Arial Nova" w:cstheme="minorBidi"/>
                <w:b/>
                <w:bCs/>
                <w:color w:val="000000" w:themeColor="text1"/>
              </w:rPr>
              <w:t xml:space="preserve">Invited </w:t>
            </w:r>
            <w:r w:rsidR="248E87E2" w:rsidRPr="004C1611">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4C1611"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4C1611" w:rsidRDefault="00553066" w:rsidP="00553066">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4C1611" w:rsidRDefault="00553066" w:rsidP="00553066">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4C1611" w:rsidRDefault="00553066" w:rsidP="00553066">
                  <w:pPr>
                    <w:rPr>
                      <w:rFonts w:ascii="Arial Nova" w:eastAsia="Calibri" w:hAnsi="Arial Nova" w:cs="Calibri"/>
                      <w:b/>
                      <w:bCs/>
                      <w:color w:val="000000"/>
                      <w:lang w:val="en" w:eastAsia="en"/>
                    </w:rPr>
                  </w:pPr>
                  <w:r w:rsidRPr="004C1611">
                    <w:rPr>
                      <w:rFonts w:ascii="Arial Nova" w:eastAsia="Calibri" w:hAnsi="Arial Nova" w:cs="Calibri"/>
                      <w:b/>
                      <w:bCs/>
                      <w:color w:val="000000"/>
                      <w:lang w:val="en" w:eastAsia="en"/>
                    </w:rPr>
                    <w:t>Member Type</w:t>
                  </w:r>
                </w:p>
              </w:tc>
            </w:tr>
            <w:tr w:rsidR="00553066" w:rsidRPr="004C1611" w14:paraId="12B3CDDB" w14:textId="77777777" w:rsidTr="004548F4">
              <w:trPr>
                <w:gridAfter w:val="1"/>
                <w:wAfter w:w="79" w:type="pct"/>
                <w:trHeight w:val="489"/>
              </w:trPr>
              <w:tc>
                <w:tcPr>
                  <w:tcW w:w="2312" w:type="pct"/>
                  <w:tcMar>
                    <w:top w:w="120" w:type="dxa"/>
                    <w:left w:w="125" w:type="dxa"/>
                    <w:bottom w:w="120" w:type="dxa"/>
                    <w:right w:w="125" w:type="dxa"/>
                  </w:tcMar>
                  <w:vAlign w:val="center"/>
                </w:tcPr>
                <w:p w14:paraId="72D96F10" w14:textId="7DDEBABD" w:rsidR="00553066" w:rsidRPr="004C1611" w:rsidRDefault="004548F4" w:rsidP="00553066">
                  <w:pPr>
                    <w:rPr>
                      <w:rFonts w:ascii="Arial Nova" w:eastAsia="Calibri" w:hAnsi="Arial Nova" w:cs="Calibri"/>
                      <w:color w:val="000000"/>
                      <w:lang w:val="en" w:eastAsia="en"/>
                    </w:rPr>
                  </w:pPr>
                  <w:r w:rsidRPr="004C1611">
                    <w:rPr>
                      <w:rFonts w:ascii="Arial Nova" w:eastAsia="Calibri" w:hAnsi="Arial Nova" w:cs="Calibri"/>
                      <w:color w:val="000000"/>
                      <w:lang w:val="en" w:eastAsia="en"/>
                    </w:rPr>
                    <w:t>None</w:t>
                  </w:r>
                </w:p>
              </w:tc>
              <w:tc>
                <w:tcPr>
                  <w:tcW w:w="1028" w:type="pct"/>
                  <w:tcMar>
                    <w:top w:w="120" w:type="dxa"/>
                    <w:left w:w="125" w:type="dxa"/>
                    <w:bottom w:w="120" w:type="dxa"/>
                    <w:right w:w="125" w:type="dxa"/>
                  </w:tcMar>
                  <w:vAlign w:val="center"/>
                </w:tcPr>
                <w:p w14:paraId="1A86B4E5" w14:textId="15CF3A31" w:rsidR="00553066" w:rsidRPr="004C1611" w:rsidRDefault="00553066" w:rsidP="00553066">
                  <w:pPr>
                    <w:rPr>
                      <w:rFonts w:ascii="Arial Nova" w:eastAsia="Calibri" w:hAnsi="Arial Nova" w:cs="Calibri"/>
                      <w:color w:val="000000"/>
                      <w:lang w:val="en" w:eastAsia="en"/>
                    </w:rPr>
                  </w:pPr>
                </w:p>
              </w:tc>
              <w:tc>
                <w:tcPr>
                  <w:tcW w:w="1581" w:type="pct"/>
                  <w:tcMar>
                    <w:top w:w="120" w:type="dxa"/>
                    <w:left w:w="125" w:type="dxa"/>
                    <w:bottom w:w="120" w:type="dxa"/>
                    <w:right w:w="125" w:type="dxa"/>
                  </w:tcMar>
                  <w:vAlign w:val="center"/>
                </w:tcPr>
                <w:p w14:paraId="12B3B1AC" w14:textId="6E5A35CF" w:rsidR="00553066" w:rsidRPr="004C1611" w:rsidRDefault="00553066" w:rsidP="00553066">
                  <w:pPr>
                    <w:rPr>
                      <w:rFonts w:ascii="Arial Nova" w:eastAsia="Calibri" w:hAnsi="Arial Nova" w:cs="Calibri"/>
                      <w:color w:val="000000"/>
                      <w:lang w:val="en" w:eastAsia="en"/>
                    </w:rPr>
                  </w:pPr>
                </w:p>
              </w:tc>
            </w:tr>
          </w:tbl>
          <w:p w14:paraId="0A7C5C13" w14:textId="77777777" w:rsidR="008176BF" w:rsidRPr="004C1611" w:rsidRDefault="008176BF" w:rsidP="00F8546D">
            <w:pPr>
              <w:rPr>
                <w:rFonts w:ascii="Arial Nova" w:hAnsi="Arial Nova" w:cstheme="minorHAnsi"/>
                <w:sz w:val="20"/>
                <w:szCs w:val="20"/>
              </w:rPr>
            </w:pPr>
          </w:p>
        </w:tc>
      </w:tr>
      <w:tr w:rsidR="008176BF" w:rsidRPr="004C1611" w14:paraId="5E25BD33" w14:textId="77777777" w:rsidTr="000D5066">
        <w:trPr>
          <w:trHeight w:val="369"/>
        </w:trPr>
        <w:tc>
          <w:tcPr>
            <w:tcW w:w="2290" w:type="dxa"/>
            <w:vAlign w:val="center"/>
          </w:tcPr>
          <w:p w14:paraId="6FD9DEBC" w14:textId="77777777" w:rsidR="008176BF" w:rsidRPr="004C1611" w:rsidRDefault="008176BF" w:rsidP="00F8546D">
            <w:pPr>
              <w:keepNext/>
              <w:outlineLvl w:val="3"/>
              <w:rPr>
                <w:rFonts w:ascii="Arial Nova" w:hAnsi="Arial Nova" w:cstheme="minorHAnsi"/>
                <w:b/>
              </w:rPr>
            </w:pPr>
            <w:r w:rsidRPr="004C1611">
              <w:rPr>
                <w:rFonts w:ascii="Arial Nova" w:hAnsi="Arial Nova" w:cstheme="minorHAnsi"/>
                <w:b/>
              </w:rPr>
              <w:t>Guests</w:t>
            </w:r>
            <w:r w:rsidRPr="004C1611">
              <w:rPr>
                <w:rFonts w:ascii="Arial Nova" w:hAnsi="Arial Nova" w:cstheme="minorHAnsi"/>
              </w:rPr>
              <w:t>:</w:t>
            </w:r>
          </w:p>
        </w:tc>
        <w:tc>
          <w:tcPr>
            <w:tcW w:w="7555" w:type="dxa"/>
            <w:vAlign w:val="center"/>
          </w:tcPr>
          <w:p w14:paraId="1442B4FB" w14:textId="1299123A" w:rsidR="008176BF" w:rsidRPr="004C1611" w:rsidRDefault="008D1C7C" w:rsidP="000D5066">
            <w:pPr>
              <w:keepNext/>
              <w:outlineLvl w:val="3"/>
              <w:rPr>
                <w:rFonts w:ascii="Arial Nova" w:hAnsi="Arial Nova" w:cstheme="minorBidi"/>
              </w:rPr>
            </w:pPr>
            <w:r w:rsidRPr="004C1611">
              <w:rPr>
                <w:rFonts w:ascii="Arial Nova" w:hAnsi="Arial Nova" w:cstheme="minorBidi"/>
              </w:rPr>
              <w:t>Clark, Brandon</w:t>
            </w:r>
            <w:r w:rsidR="00C0133B">
              <w:rPr>
                <w:rFonts w:ascii="Arial Nova" w:hAnsi="Arial Nova" w:cstheme="minorBidi"/>
              </w:rPr>
              <w:t>;</w:t>
            </w:r>
            <w:r w:rsidR="003A1401" w:rsidRPr="004C1611">
              <w:rPr>
                <w:rFonts w:ascii="Arial Nova" w:hAnsi="Arial Nova" w:cstheme="minorBidi"/>
              </w:rPr>
              <w:t xml:space="preserve"> </w:t>
            </w:r>
            <w:r w:rsidR="00777318" w:rsidRPr="004C1611">
              <w:rPr>
                <w:rFonts w:ascii="Arial Nova" w:hAnsi="Arial Nova" w:cstheme="minorBidi"/>
              </w:rPr>
              <w:t>Aynalem, Ameha</w:t>
            </w:r>
          </w:p>
        </w:tc>
      </w:tr>
      <w:tr w:rsidR="008176BF" w:rsidRPr="004C1611" w14:paraId="6D548204" w14:textId="77777777" w:rsidTr="00FB4FA3">
        <w:trPr>
          <w:trHeight w:val="288"/>
        </w:trPr>
        <w:tc>
          <w:tcPr>
            <w:tcW w:w="2290" w:type="dxa"/>
            <w:vAlign w:val="center"/>
          </w:tcPr>
          <w:p w14:paraId="68D83A52" w14:textId="77777777" w:rsidR="008176BF" w:rsidRPr="004C1611" w:rsidRDefault="008176BF" w:rsidP="00F8546D">
            <w:pPr>
              <w:keepNext/>
              <w:outlineLvl w:val="3"/>
              <w:rPr>
                <w:rFonts w:ascii="Arial Nova" w:hAnsi="Arial Nova" w:cstheme="minorHAnsi"/>
                <w:b/>
              </w:rPr>
            </w:pPr>
            <w:r w:rsidRPr="004C1611">
              <w:rPr>
                <w:rFonts w:ascii="Arial Nova" w:hAnsi="Arial Nova" w:cstheme="minorHAnsi"/>
                <w:b/>
              </w:rPr>
              <w:t>Staff:</w:t>
            </w:r>
          </w:p>
        </w:tc>
        <w:tc>
          <w:tcPr>
            <w:tcW w:w="7555" w:type="dxa"/>
            <w:vAlign w:val="center"/>
          </w:tcPr>
          <w:sdt>
            <w:sdtPr>
              <w:rPr>
                <w:rFonts w:ascii="Arial Nova" w:hAnsi="Arial Nova" w:cstheme="minorBidi"/>
              </w:rPr>
              <w:id w:val="-336546842"/>
              <w:placeholder>
                <w:docPart w:val="DefaultPlaceholder_-1854013440"/>
              </w:placeholder>
            </w:sdtPr>
            <w:sdtEndPr/>
            <w:sdtContent>
              <w:sdt>
                <w:sdtPr>
                  <w:rPr>
                    <w:rFonts w:ascii="Arial Nova" w:hAnsi="Arial Nova" w:cstheme="minorBidi"/>
                  </w:rPr>
                  <w:alias w:val="Sabai Staff"/>
                  <w:tag w:val="Sabai Staff"/>
                  <w:id w:val="829642922"/>
                  <w:placeholder>
                    <w:docPart w:val="DefaultPlaceholder_-1854013438"/>
                  </w:placeholder>
                  <w15:color w:val="3366FF"/>
                  <w:dropDownList>
                    <w:listItem w:value="Choose an item."/>
                    <w:listItem w:displayText="Sreedharan, Aswathy" w:value="Sreedharan, Aswathy"/>
                    <w:listItem w:displayText="Stark, Casey" w:value="Stark, Casey"/>
                    <w:listItem w:displayText="Spurill, Chad" w:value="Spurill, Chad"/>
                    <w:listItem w:displayText="McFarland, Christine" w:value="McFarland, Christine"/>
                    <w:listItem w:displayText="Mahrt, Elena" w:value="Mahrt, Elena"/>
                    <w:listItem w:displayText="Sentissi, Jami" w:value="Sentissi, Jami"/>
                    <w:listItem w:displayText="Poole, Jessica" w:value="Poole, Jessica"/>
                    <w:listItem w:displayText="Payne, Kaylie" w:value="Payne, Kaylie"/>
                    <w:listItem w:displayText="Hemmelgarn, Marian" w:value="Hemmelgarn, Marian"/>
                    <w:listItem w:displayText="Parish, Wendy" w:value="Parish, Wendy"/>
                  </w:dropDownList>
                </w:sdtPr>
                <w:sdtEndPr/>
                <w:sdtContent>
                  <w:p w14:paraId="4A42521A" w14:textId="7A4473C6" w:rsidR="008176BF" w:rsidRPr="004C1611" w:rsidRDefault="004548F4" w:rsidP="00F8546D">
                    <w:pPr>
                      <w:keepNext/>
                      <w:outlineLvl w:val="3"/>
                      <w:rPr>
                        <w:rFonts w:ascii="Arial Nova" w:eastAsia="Arial" w:hAnsi="Arial Nova" w:cstheme="minorHAnsi"/>
                      </w:rPr>
                    </w:pPr>
                    <w:r w:rsidRPr="004C1611">
                      <w:rPr>
                        <w:rFonts w:ascii="Arial Nova" w:hAnsi="Arial Nova" w:cstheme="minorBidi"/>
                      </w:rPr>
                      <w:t>Sreedharan, Aswathy</w:t>
                    </w:r>
                  </w:p>
                </w:sdtContent>
              </w:sdt>
            </w:sdtContent>
          </w:sdt>
        </w:tc>
      </w:tr>
    </w:tbl>
    <w:p w14:paraId="77230D2C" w14:textId="77777777" w:rsidR="00DB1474" w:rsidRPr="004C1611" w:rsidRDefault="00DB1474" w:rsidP="00DB1474">
      <w:pPr>
        <w:rPr>
          <w:rFonts w:ascii="Arial Nova" w:hAnsi="Arial Nova"/>
        </w:rPr>
      </w:pPr>
    </w:p>
    <w:p w14:paraId="32088C36" w14:textId="62FA99C0" w:rsidR="003F2061" w:rsidRPr="004C1611" w:rsidRDefault="1C1AA535" w:rsidP="1C1AA535">
      <w:pPr>
        <w:widowControl/>
        <w:autoSpaceDE/>
        <w:autoSpaceDN/>
        <w:contextualSpacing/>
        <w:rPr>
          <w:rFonts w:ascii="Arial Nova" w:hAnsi="Arial Nova" w:cstheme="minorBidi"/>
        </w:rPr>
      </w:pPr>
      <w:r w:rsidRPr="004C1611">
        <w:rPr>
          <w:rFonts w:ascii="Arial Nova" w:hAnsi="Arial Nova" w:cstheme="minorBidi"/>
          <w:b/>
          <w:bCs/>
        </w:rPr>
        <w:t>Call to Order:</w:t>
      </w:r>
      <w:r w:rsidRPr="004C1611">
        <w:rPr>
          <w:rFonts w:ascii="Arial Nova" w:hAnsi="Arial Nova" w:cstheme="minorBidi"/>
        </w:rPr>
        <w:t xml:space="preserve"> The </w:t>
      </w:r>
      <w:r w:rsidR="2E91EE74" w:rsidRPr="004C1611">
        <w:rPr>
          <w:rFonts w:ascii="Arial Nova" w:hAnsi="Arial Nova" w:cstheme="minorBidi"/>
        </w:rPr>
        <w:t xml:space="preserve">IBC Chair called the </w:t>
      </w:r>
      <w:r w:rsidRPr="004C1611">
        <w:rPr>
          <w:rFonts w:ascii="Arial Nova" w:hAnsi="Arial Nova" w:cstheme="minorBidi"/>
        </w:rPr>
        <w:t xml:space="preserve">meeting to order at </w:t>
      </w:r>
      <w:r w:rsidR="008D1C7C" w:rsidRPr="004C1611">
        <w:rPr>
          <w:rFonts w:ascii="Arial Nova" w:eastAsia="Arial" w:hAnsi="Arial Nova" w:cstheme="minorBidi"/>
        </w:rPr>
        <w:t>11:00</w:t>
      </w:r>
      <w:r w:rsidRPr="004C1611">
        <w:rPr>
          <w:rFonts w:ascii="Arial Nova" w:eastAsia="Arial" w:hAnsi="Arial Nova" w:cstheme="minorBidi"/>
        </w:rPr>
        <w:t xml:space="preserve"> AM</w:t>
      </w:r>
      <w:r w:rsidR="008D1C7C" w:rsidRPr="004C1611">
        <w:rPr>
          <w:rFonts w:ascii="Arial Nova" w:eastAsia="Arial" w:hAnsi="Arial Nova" w:cstheme="minorBidi"/>
        </w:rPr>
        <w:t xml:space="preserve"> Eastern Time</w:t>
      </w:r>
      <w:r w:rsidRPr="004C1611">
        <w:rPr>
          <w:rFonts w:ascii="Arial Nova" w:eastAsia="Arial" w:hAnsi="Arial Nova" w:cstheme="minorBidi"/>
        </w:rPr>
        <w:t>. A quorum was present</w:t>
      </w:r>
      <w:r w:rsidR="74CB1DC6" w:rsidRPr="004C1611">
        <w:rPr>
          <w:rFonts w:ascii="Arial Nova" w:eastAsia="Arial" w:hAnsi="Arial Nova" w:cstheme="minorBidi"/>
        </w:rPr>
        <w:t xml:space="preserve"> as defined in the </w:t>
      </w:r>
      <w:r w:rsidR="4FA1F719" w:rsidRPr="004C1611">
        <w:rPr>
          <w:rFonts w:ascii="Arial Nova" w:eastAsia="Arial" w:hAnsi="Arial Nova" w:cstheme="minorBidi"/>
        </w:rPr>
        <w:t xml:space="preserve">Sabai </w:t>
      </w:r>
      <w:r w:rsidR="74CB1DC6" w:rsidRPr="004C1611">
        <w:rPr>
          <w:rFonts w:ascii="Arial Nova" w:eastAsia="Arial" w:hAnsi="Arial Nova" w:cstheme="minorBidi"/>
        </w:rPr>
        <w:t>IBC Charter</w:t>
      </w:r>
      <w:r w:rsidRPr="004C1611">
        <w:rPr>
          <w:rFonts w:ascii="Arial Nova" w:eastAsia="Arial" w:hAnsi="Arial Nova" w:cstheme="minorBidi"/>
        </w:rPr>
        <w:t xml:space="preserve">.  </w:t>
      </w:r>
    </w:p>
    <w:p w14:paraId="0CF7C298" w14:textId="77777777" w:rsidR="003F2061" w:rsidRPr="004C1611" w:rsidRDefault="003F2061" w:rsidP="003F2061">
      <w:pPr>
        <w:rPr>
          <w:rFonts w:ascii="Arial Nova" w:hAnsi="Arial Nova" w:cstheme="minorHAnsi"/>
          <w:bCs/>
        </w:rPr>
      </w:pPr>
    </w:p>
    <w:p w14:paraId="17F105EE" w14:textId="42E945AC" w:rsidR="003F2061" w:rsidRDefault="61F6F9FA" w:rsidP="61F6F9FA">
      <w:pPr>
        <w:widowControl/>
        <w:spacing w:line="259" w:lineRule="auto"/>
        <w:rPr>
          <w:rFonts w:ascii="Arial Nova" w:hAnsi="Arial Nova" w:cstheme="minorBidi"/>
        </w:rPr>
      </w:pPr>
      <w:r w:rsidRPr="004C1611">
        <w:rPr>
          <w:rFonts w:ascii="Arial Nova" w:hAnsi="Arial Nova" w:cstheme="minorBidi"/>
          <w:b/>
          <w:bCs/>
        </w:rPr>
        <w:t>Conflicts of Interest:</w:t>
      </w:r>
      <w:r w:rsidRPr="004C1611">
        <w:rPr>
          <w:rFonts w:ascii="Arial Nova" w:hAnsi="Arial Nova" w:cstheme="minorBidi"/>
        </w:rPr>
        <w:t xml:space="preserve"> </w:t>
      </w:r>
      <w:r w:rsidRPr="004C1611">
        <w:rPr>
          <w:rFonts w:ascii="Arial Nova" w:eastAsia="Arial Nova" w:hAnsi="Arial Nova" w:cs="Arial Nova"/>
        </w:rPr>
        <w:t xml:space="preserve">The IBC Chair reminded all members present to identify any conflicts of interest (COI). </w:t>
      </w:r>
      <w:r w:rsidRPr="004C1611">
        <w:rPr>
          <w:rFonts w:ascii="Arial Nova" w:hAnsi="Arial Nova" w:cstheme="minorBidi"/>
        </w:rPr>
        <w:t xml:space="preserve">No COI was declared by any voting member of the IBC for any of the items on the agenda. </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4C1611"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w:t>
      </w:r>
      <w:r w:rsidRPr="004C1611">
        <w:rPr>
          <w:rFonts w:ascii="Arial Nova" w:hAnsi="Arial Nova" w:cstheme="minorBidi"/>
        </w:rPr>
        <w:t>mments were made prior to or at the meeting.</w:t>
      </w:r>
    </w:p>
    <w:p w14:paraId="1DE40A7E" w14:textId="77777777" w:rsidR="00AF5E71" w:rsidRPr="004C1611" w:rsidRDefault="00AF5E71" w:rsidP="1C1AA535">
      <w:pPr>
        <w:widowControl/>
        <w:autoSpaceDE/>
        <w:autoSpaceDN/>
        <w:contextualSpacing/>
        <w:rPr>
          <w:rFonts w:ascii="Arial Nova" w:hAnsi="Arial Nova" w:cstheme="minorBidi"/>
        </w:rPr>
      </w:pPr>
    </w:p>
    <w:p w14:paraId="32AF8211" w14:textId="0A22B90B" w:rsidR="00FE0A6D" w:rsidRPr="004C1611" w:rsidRDefault="00AF5E71" w:rsidP="00923791">
      <w:pPr>
        <w:pStyle w:val="ListParagraph"/>
        <w:rPr>
          <w:rFonts w:ascii="Arial Nova" w:hAnsi="Arial Nova" w:cstheme="minorHAnsi"/>
          <w:bCs/>
        </w:rPr>
      </w:pPr>
      <w:r w:rsidRPr="004C1611">
        <w:rPr>
          <w:rFonts w:ascii="Arial Nova" w:hAnsi="Arial Nova" w:cstheme="minorHAnsi"/>
          <w:b/>
        </w:rPr>
        <w:t xml:space="preserve">Review of </w:t>
      </w:r>
      <w:r w:rsidR="00FE0A6D" w:rsidRPr="004C1611">
        <w:rPr>
          <w:rFonts w:ascii="Arial Nova" w:hAnsi="Arial Nova" w:cstheme="minorHAnsi"/>
          <w:b/>
        </w:rPr>
        <w:t xml:space="preserve">Prior Business: </w:t>
      </w:r>
      <w:r w:rsidR="00FE0A6D" w:rsidRPr="004C1611">
        <w:rPr>
          <w:rFonts w:ascii="Arial Nova" w:hAnsi="Arial Nova" w:cstheme="minorHAnsi"/>
          <w:bCs/>
        </w:rPr>
        <w:t xml:space="preserve">None </w:t>
      </w:r>
    </w:p>
    <w:p w14:paraId="45C47F3D" w14:textId="77777777" w:rsidR="007F7D93" w:rsidRPr="004C1611" w:rsidRDefault="007F7D93" w:rsidP="00923791">
      <w:pPr>
        <w:pStyle w:val="ListParagraph"/>
        <w:rPr>
          <w:rFonts w:ascii="Arial Nova" w:hAnsi="Arial Nova" w:cstheme="minorHAnsi"/>
          <w:bCs/>
        </w:rPr>
      </w:pPr>
    </w:p>
    <w:p w14:paraId="304FA0A9" w14:textId="28103F9B" w:rsidR="00F01565" w:rsidRPr="004C1611" w:rsidRDefault="61F6F9FA" w:rsidP="61F6F9FA">
      <w:pPr>
        <w:rPr>
          <w:rFonts w:ascii="Arial Nova" w:hAnsi="Arial Nova" w:cstheme="minorBidi"/>
        </w:rPr>
      </w:pPr>
      <w:r w:rsidRPr="004C1611">
        <w:rPr>
          <w:rFonts w:ascii="Arial Nova" w:hAnsi="Arial Nova" w:cstheme="minorBidi"/>
          <w:b/>
          <w:bCs/>
        </w:rPr>
        <w:t>Previous Meeting Minutes</w:t>
      </w:r>
      <w:r w:rsidRPr="004C1611">
        <w:rPr>
          <w:rFonts w:ascii="Arial Nova" w:hAnsi="Arial Nova" w:cstheme="minorBidi"/>
        </w:rPr>
        <w:t xml:space="preserve">: Minutes from </w:t>
      </w:r>
      <w:r w:rsidR="008D3158" w:rsidRPr="004C1611">
        <w:rPr>
          <w:rFonts w:ascii="Arial Nova" w:hAnsi="Arial Nova" w:cstheme="minorBidi"/>
        </w:rPr>
        <w:t>3-11-26</w:t>
      </w:r>
      <w:r w:rsidRPr="004C1611">
        <w:rPr>
          <w:rFonts w:ascii="Arial Nova" w:hAnsi="Arial Nova" w:cstheme="minorBidi"/>
        </w:rPr>
        <w:t xml:space="preserve"> were approved by the IBC with no changes</w:t>
      </w:r>
      <w:r w:rsidR="008D3158" w:rsidRPr="004C1611">
        <w:rPr>
          <w:rFonts w:ascii="Arial Nova" w:hAnsi="Arial Nova" w:cstheme="minorBidi"/>
        </w:rPr>
        <w:t>.</w:t>
      </w:r>
      <w:r w:rsidRPr="004C1611">
        <w:rPr>
          <w:rFonts w:ascii="Arial Nova" w:hAnsi="Arial Nova" w:cstheme="minorBidi"/>
        </w:rPr>
        <w:t xml:space="preserve"> There were no votes against and no abstentions. </w:t>
      </w:r>
    </w:p>
    <w:p w14:paraId="20BFFC0D" w14:textId="60B50B69" w:rsidR="00923791" w:rsidRPr="00F701E9" w:rsidRDefault="1C1AA535" w:rsidP="1C1AA535">
      <w:pPr>
        <w:widowControl/>
        <w:autoSpaceDE/>
        <w:autoSpaceDN/>
        <w:contextualSpacing/>
        <w:rPr>
          <w:rFonts w:ascii="Arial Nova" w:hAnsi="Arial Nova" w:cstheme="minorBidi"/>
          <w:b/>
          <w:bCs/>
        </w:rPr>
      </w:pPr>
      <w:r w:rsidRPr="004C1611">
        <w:rPr>
          <w:rFonts w:ascii="Arial Nova" w:hAnsi="Arial Nova" w:cstheme="minorBidi"/>
          <w:b/>
          <w:bCs/>
        </w:rPr>
        <w:lastRenderedPageBreak/>
        <w:t>New Business:</w:t>
      </w:r>
      <w:r w:rsidRPr="1C1AA535">
        <w:rPr>
          <w:rFonts w:ascii="Arial Nova" w:hAnsi="Arial Nova" w:cstheme="minorBidi"/>
          <w:b/>
          <w:bCs/>
        </w:rPr>
        <w:t xml:space="preserve">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6637F8C6" w:rsidR="0039111F" w:rsidRPr="00EF6350" w:rsidRDefault="00470163"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highlight w:val="yellow"/>
              </w:rPr>
            </w:pPr>
            <w:r w:rsidRPr="00470163">
              <w:rPr>
                <w:rFonts w:ascii="Arial Nova" w:hAnsi="Arial Nova" w:cstheme="minorBidi"/>
              </w:rPr>
              <w:t>Rapisuwon, Suthee MD</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5A036E9F" w:rsidR="0039111F" w:rsidRPr="00EF6350" w:rsidRDefault="003A1401" w:rsidP="00BE3401">
            <w:pPr>
              <w:widowControl/>
              <w:spacing w:line="276" w:lineRule="auto"/>
              <w:contextualSpacing/>
              <w:rPr>
                <w:rFonts w:ascii="Arial Nova" w:eastAsia="Arial" w:hAnsi="Arial Nova" w:cstheme="minorHAnsi"/>
                <w:color w:val="000000" w:themeColor="text1"/>
                <w:highlight w:val="yellow"/>
              </w:rPr>
            </w:pPr>
            <w:proofErr w:type="spellStart"/>
            <w:r w:rsidRPr="003A1401">
              <w:rPr>
                <w:rFonts w:ascii="Arial Nova" w:eastAsia="Arial" w:hAnsi="Arial Nova" w:cstheme="minorHAnsi"/>
                <w:color w:val="000000" w:themeColor="text1"/>
              </w:rPr>
              <w:t>Replimune</w:t>
            </w:r>
            <w:proofErr w:type="spellEnd"/>
            <w:r w:rsidRPr="003A1401">
              <w:rPr>
                <w:rFonts w:ascii="Arial Nova" w:eastAsia="Arial" w:hAnsi="Arial Nova" w:cstheme="minorHAnsi"/>
                <w:color w:val="000000" w:themeColor="text1"/>
              </w:rPr>
              <w:t>, Inc.</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0900DB11" w14:textId="00DF4DE2" w:rsidR="00E15FB1" w:rsidRPr="000123C3" w:rsidRDefault="00E15FB1" w:rsidP="00E15FB1">
            <w:pPr>
              <w:widowControl/>
              <w:spacing w:line="276" w:lineRule="auto"/>
              <w:contextualSpacing/>
              <w:rPr>
                <w:rFonts w:ascii="Arial Nova" w:hAnsi="Arial Nova" w:cstheme="minorHAnsi"/>
                <w:color w:val="000000" w:themeColor="text1"/>
              </w:rPr>
            </w:pPr>
            <w:r w:rsidRPr="000123C3">
              <w:rPr>
                <w:rFonts w:ascii="Arial Nova" w:hAnsi="Arial Nova" w:cstheme="minorHAnsi"/>
                <w:color w:val="000000" w:themeColor="text1"/>
              </w:rPr>
              <w:t>RP1-104</w:t>
            </w:r>
          </w:p>
          <w:p w14:paraId="68FB1BC4" w14:textId="00E0DD44" w:rsidR="004F031E" w:rsidRPr="000123C3" w:rsidRDefault="00E15FB1" w:rsidP="00E15FB1">
            <w:pPr>
              <w:widowControl/>
              <w:spacing w:line="276" w:lineRule="auto"/>
              <w:contextualSpacing/>
              <w:rPr>
                <w:rFonts w:ascii="Arial Nova" w:hAnsi="Arial Nova" w:cstheme="minorHAnsi"/>
                <w:color w:val="000000" w:themeColor="text1"/>
              </w:rPr>
            </w:pPr>
            <w:r w:rsidRPr="000123C3">
              <w:rPr>
                <w:rFonts w:ascii="Arial Nova" w:hAnsi="Arial Nova" w:cstheme="minorHAnsi"/>
                <w:color w:val="000000" w:themeColor="text1"/>
              </w:rPr>
              <w:t xml:space="preserve">A Randomized, Controlled, Multicenter, Phase 3 Clinical Study Comparing </w:t>
            </w:r>
            <w:proofErr w:type="spellStart"/>
            <w:r w:rsidRPr="000123C3">
              <w:rPr>
                <w:rFonts w:ascii="Arial Nova" w:hAnsi="Arial Nova" w:cstheme="minorHAnsi"/>
                <w:color w:val="000000" w:themeColor="text1"/>
              </w:rPr>
              <w:t>Vusolimogene</w:t>
            </w:r>
            <w:proofErr w:type="spellEnd"/>
            <w:r w:rsidRPr="000123C3">
              <w:rPr>
                <w:rFonts w:ascii="Arial Nova" w:hAnsi="Arial Nova" w:cstheme="minorHAnsi"/>
                <w:color w:val="000000" w:themeColor="text1"/>
              </w:rPr>
              <w:t xml:space="preserve"> </w:t>
            </w:r>
            <w:proofErr w:type="spellStart"/>
            <w:r w:rsidRPr="000123C3">
              <w:rPr>
                <w:rFonts w:ascii="Arial Nova" w:hAnsi="Arial Nova" w:cstheme="minorHAnsi"/>
                <w:color w:val="000000" w:themeColor="text1"/>
              </w:rPr>
              <w:t>Oderparepvec</w:t>
            </w:r>
            <w:proofErr w:type="spellEnd"/>
            <w:r w:rsidRPr="000123C3">
              <w:rPr>
                <w:rFonts w:ascii="Arial Nova" w:hAnsi="Arial Nova" w:cstheme="minorHAnsi"/>
                <w:color w:val="000000" w:themeColor="text1"/>
              </w:rPr>
              <w:t xml:space="preserve"> in Combination with Nivolumab Versus Treatment of Physician’s Choice in Patients with Advanced Melanoma That Has Progressed on an Anti-PD-1 and an Anti-CTLA-4 Containing Treatment Regimen [IGNYTE-3]</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4417DC48" w:rsidR="0039111F" w:rsidRPr="000123C3" w:rsidRDefault="00D72459"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E15FB1" w:rsidRPr="000123C3">
                  <w:rPr>
                    <w:rStyle w:val="Style1"/>
                    <w:rFonts w:ascii="Arial Nova" w:eastAsia="Arial" w:hAnsi="Arial Nova" w:cstheme="minorHAnsi"/>
                    <w:sz w:val="22"/>
                  </w:rPr>
                  <w:t>Annual Review</w:t>
                </w:r>
              </w:sdtContent>
            </w:sdt>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26C9DFDE" w14:textId="77777777" w:rsidR="00E15FB1" w:rsidRDefault="00E15FB1" w:rsidP="00AF5E71">
      <w:pPr>
        <w:ind w:left="360"/>
        <w:rPr>
          <w:rFonts w:ascii="Arial Nova" w:hAnsi="Arial Nova" w:cstheme="minorBidi"/>
          <w:b/>
          <w:bCs/>
        </w:rPr>
      </w:pPr>
    </w:p>
    <w:p w14:paraId="2FBA29A4" w14:textId="77777777" w:rsidR="00E15FB1" w:rsidRDefault="00E15FB1" w:rsidP="00AF5E71">
      <w:pPr>
        <w:ind w:left="360"/>
        <w:rPr>
          <w:rFonts w:ascii="Arial Nova" w:hAnsi="Arial Nova" w:cstheme="minorBidi"/>
          <w:b/>
          <w:bCs/>
        </w:rPr>
      </w:pPr>
    </w:p>
    <w:p w14:paraId="01B81992" w14:textId="77777777" w:rsidR="00E15FB1" w:rsidRDefault="00E15FB1" w:rsidP="00AF5E71">
      <w:pPr>
        <w:ind w:left="360"/>
        <w:rPr>
          <w:rFonts w:ascii="Arial Nova" w:hAnsi="Arial Nova" w:cstheme="minorBidi"/>
          <w:b/>
          <w:bCs/>
        </w:rPr>
      </w:pPr>
    </w:p>
    <w:p w14:paraId="03D6FC90" w14:textId="77777777" w:rsidR="00E15FB1" w:rsidRDefault="00E15FB1" w:rsidP="00AF5E71">
      <w:pPr>
        <w:ind w:left="360"/>
        <w:rPr>
          <w:rFonts w:ascii="Arial Nova" w:hAnsi="Arial Nova" w:cstheme="minorBidi"/>
          <w:b/>
          <w:bCs/>
        </w:rPr>
      </w:pPr>
    </w:p>
    <w:p w14:paraId="4C4026B8" w14:textId="77777777" w:rsidR="00E15FB1" w:rsidRDefault="00E15FB1" w:rsidP="00AF5E71">
      <w:pPr>
        <w:ind w:left="360"/>
        <w:rPr>
          <w:rFonts w:ascii="Arial Nova" w:hAnsi="Arial Nova" w:cstheme="minorBidi"/>
          <w:b/>
          <w:bCs/>
        </w:rPr>
      </w:pPr>
    </w:p>
    <w:p w14:paraId="0E5B30F7" w14:textId="77777777" w:rsidR="00E15FB1" w:rsidRDefault="00E15FB1" w:rsidP="00AF5E71">
      <w:pPr>
        <w:ind w:left="360"/>
        <w:rPr>
          <w:rFonts w:ascii="Arial Nova" w:hAnsi="Arial Nova" w:cstheme="minorBidi"/>
          <w:b/>
          <w:bCs/>
        </w:rPr>
      </w:pPr>
    </w:p>
    <w:p w14:paraId="7D86674E" w14:textId="22CBF441" w:rsidR="00C42193" w:rsidRPr="00AF5E71" w:rsidRDefault="003F2061" w:rsidP="00FE3039">
      <w:pPr>
        <w:ind w:left="360"/>
        <w:rPr>
          <w:rFonts w:ascii="Arial Nova" w:hAnsi="Arial Nova" w:cstheme="minorBidi"/>
          <w:b/>
          <w:bCs/>
        </w:rPr>
      </w:pPr>
      <w:r w:rsidRPr="6E32ABE5">
        <w:rPr>
          <w:rFonts w:ascii="Arial Nova" w:hAnsi="Arial Nova" w:cstheme="minorBidi"/>
          <w:b/>
          <w:bCs/>
        </w:rPr>
        <w:t>Trial Summary:</w:t>
      </w:r>
      <w:r w:rsidRPr="6E32ABE5">
        <w:rPr>
          <w:rFonts w:ascii="Arial Nova" w:hAnsi="Arial Nova" w:cstheme="minorBidi"/>
        </w:rPr>
        <w:t xml:space="preserve"> </w:t>
      </w:r>
      <w:r w:rsidR="00FE3039" w:rsidRPr="00FE3039">
        <w:rPr>
          <w:rFonts w:ascii="Arial Nova" w:hAnsi="Arial Nova" w:cstheme="minorBidi"/>
        </w:rPr>
        <w:t>RP1-104 is a Phase III, randomized, open-label study sponsored by</w:t>
      </w:r>
      <w:r w:rsidR="00FE3039">
        <w:rPr>
          <w:rFonts w:ascii="Arial Nova" w:hAnsi="Arial Nova" w:cstheme="minorBidi"/>
        </w:rPr>
        <w:t xml:space="preserve"> </w:t>
      </w:r>
      <w:proofErr w:type="spellStart"/>
      <w:r w:rsidR="00FE3039" w:rsidRPr="00FE3039">
        <w:rPr>
          <w:rFonts w:ascii="Arial Nova" w:hAnsi="Arial Nova" w:cstheme="minorBidi"/>
        </w:rPr>
        <w:t>Replimune</w:t>
      </w:r>
      <w:proofErr w:type="spellEnd"/>
      <w:r w:rsidR="00FE3039" w:rsidRPr="00FE3039">
        <w:rPr>
          <w:rFonts w:ascii="Arial Nova" w:hAnsi="Arial Nova" w:cstheme="minorBidi"/>
        </w:rPr>
        <w:t xml:space="preserve">, Inc. and designed to assess the efficacy of </w:t>
      </w:r>
      <w:proofErr w:type="spellStart"/>
      <w:r w:rsidR="00FE3039" w:rsidRPr="00FE3039">
        <w:rPr>
          <w:rFonts w:ascii="Arial Nova" w:hAnsi="Arial Nova" w:cstheme="minorBidi"/>
        </w:rPr>
        <w:t>Vusolimogene</w:t>
      </w:r>
      <w:proofErr w:type="spellEnd"/>
      <w:r w:rsidR="00FE3039" w:rsidRPr="00FE3039">
        <w:rPr>
          <w:rFonts w:ascii="Arial Nova" w:hAnsi="Arial Nova" w:cstheme="minorBidi"/>
        </w:rPr>
        <w:t xml:space="preserve"> </w:t>
      </w:r>
      <w:proofErr w:type="spellStart"/>
      <w:r w:rsidR="00FE3039" w:rsidRPr="00FE3039">
        <w:rPr>
          <w:rFonts w:ascii="Arial Nova" w:hAnsi="Arial Nova" w:cstheme="minorBidi"/>
        </w:rPr>
        <w:t>Oderparepvec</w:t>
      </w:r>
      <w:proofErr w:type="spellEnd"/>
      <w:r w:rsidR="00FE3039" w:rsidRPr="00FE3039">
        <w:rPr>
          <w:rFonts w:ascii="Arial Nova" w:hAnsi="Arial Nova" w:cstheme="minorBidi"/>
        </w:rPr>
        <w:t xml:space="preserve"> (VO; also</w:t>
      </w:r>
      <w:r w:rsidR="00FE3039">
        <w:rPr>
          <w:rFonts w:ascii="Arial Nova" w:hAnsi="Arial Nova" w:cstheme="minorBidi"/>
        </w:rPr>
        <w:t xml:space="preserve"> </w:t>
      </w:r>
      <w:r w:rsidR="00FE3039" w:rsidRPr="00FE3039">
        <w:rPr>
          <w:rFonts w:ascii="Arial Nova" w:hAnsi="Arial Nova" w:cstheme="minorBidi"/>
        </w:rPr>
        <w:t>known as RP1), a recombinant, selectively replicating oncolytic Type 1 Herpes Simplex Virus</w:t>
      </w:r>
      <w:r w:rsidR="00FE3039">
        <w:rPr>
          <w:rFonts w:ascii="Arial Nova" w:hAnsi="Arial Nova" w:cstheme="minorBidi"/>
        </w:rPr>
        <w:t xml:space="preserve"> </w:t>
      </w:r>
      <w:r w:rsidR="00FE3039" w:rsidRPr="00FE3039">
        <w:rPr>
          <w:rFonts w:ascii="Arial Nova" w:hAnsi="Arial Nova" w:cstheme="minorBidi"/>
        </w:rPr>
        <w:t>(HSV-1), in combination with nivolumab for the treatment of participants with qualifying</w:t>
      </w:r>
      <w:r w:rsidR="00FE3039">
        <w:rPr>
          <w:rFonts w:ascii="Arial Nova" w:hAnsi="Arial Nova" w:cstheme="minorBidi"/>
        </w:rPr>
        <w:t xml:space="preserve"> </w:t>
      </w:r>
      <w:r w:rsidR="00FE3039" w:rsidRPr="00FE3039">
        <w:rPr>
          <w:rFonts w:ascii="Arial Nova" w:hAnsi="Arial Nova" w:cstheme="minorBidi"/>
        </w:rPr>
        <w:t xml:space="preserve">advanced melanoma that has progressed on anti-PD-1 and anti-CTLA-4 treatment. </w:t>
      </w:r>
      <w:r w:rsidR="00733699" w:rsidRPr="00733699">
        <w:rPr>
          <w:rFonts w:ascii="Arial Nova" w:hAnsi="Arial Nova" w:cstheme="minorBidi"/>
        </w:rPr>
        <w:t xml:space="preserve">The </w:t>
      </w:r>
      <w:r w:rsidR="003367AE">
        <w:rPr>
          <w:rFonts w:ascii="Arial Nova" w:hAnsi="Arial Nova" w:cstheme="minorBidi"/>
        </w:rPr>
        <w:t>investigational product (</w:t>
      </w:r>
      <w:r w:rsidR="00396586">
        <w:rPr>
          <w:rFonts w:ascii="Arial Nova" w:hAnsi="Arial Nova" w:cstheme="minorBidi"/>
        </w:rPr>
        <w:t xml:space="preserve">IP) </w:t>
      </w:r>
      <w:r w:rsidR="00733699" w:rsidRPr="00733699">
        <w:rPr>
          <w:rFonts w:ascii="Arial Nova" w:hAnsi="Arial Nova" w:cstheme="minorBidi"/>
        </w:rPr>
        <w:t xml:space="preserve">is administered </w:t>
      </w:r>
      <w:r w:rsidR="00733699">
        <w:rPr>
          <w:rFonts w:ascii="Arial Nova" w:hAnsi="Arial Nova" w:cstheme="minorBidi"/>
        </w:rPr>
        <w:t>by</w:t>
      </w:r>
      <w:r w:rsidR="003837F6" w:rsidRPr="003837F6">
        <w:t xml:space="preserve"> </w:t>
      </w:r>
      <w:r w:rsidR="003837F6" w:rsidRPr="003837F6">
        <w:rPr>
          <w:rFonts w:ascii="Arial Nova" w:hAnsi="Arial Nova" w:cstheme="minorBidi"/>
        </w:rPr>
        <w:t>Intratumoral Injectio</w:t>
      </w:r>
      <w:r w:rsidR="003837F6">
        <w:rPr>
          <w:rFonts w:ascii="Arial Nova" w:hAnsi="Arial Nova" w:cstheme="minorBidi"/>
        </w:rPr>
        <w:t xml:space="preserve">n. </w:t>
      </w:r>
    </w:p>
    <w:p w14:paraId="3CF69BED" w14:textId="07E575F8" w:rsidR="6E32ABE5" w:rsidRDefault="6E32ABE5" w:rsidP="6E32ABE5">
      <w:pPr>
        <w:ind w:left="360"/>
        <w:rPr>
          <w:rFonts w:ascii="Arial Nova" w:hAnsi="Arial Nova" w:cstheme="minorBidi"/>
        </w:rPr>
      </w:pPr>
    </w:p>
    <w:p w14:paraId="45ACA069" w14:textId="0566340A" w:rsidR="003F2061" w:rsidRPr="00F942D1" w:rsidRDefault="61F6F9FA" w:rsidP="005C0E6F">
      <w:pPr>
        <w:ind w:left="720"/>
        <w:rPr>
          <w:rFonts w:ascii="Arial Nova" w:hAnsi="Arial Nova" w:cstheme="minorBidi"/>
        </w:rPr>
      </w:pPr>
      <w:r w:rsidRPr="61F6F9FA">
        <w:rPr>
          <w:rFonts w:ascii="Arial Nova" w:hAnsi="Arial Nova" w:cstheme="minorBidi"/>
          <w:b/>
          <w:bCs/>
        </w:rPr>
        <w:t xml:space="preserve">Biosafety Containment Level (BSL): </w:t>
      </w:r>
      <w:r w:rsidR="005C0E6F" w:rsidRPr="00F942D1">
        <w:rPr>
          <w:rFonts w:ascii="Arial Nova" w:hAnsi="Arial Nova" w:cstheme="minorBidi"/>
        </w:rPr>
        <w:t xml:space="preserve">Because the study agent </w:t>
      </w:r>
      <w:proofErr w:type="spellStart"/>
      <w:r w:rsidR="005C0E6F" w:rsidRPr="00F942D1">
        <w:rPr>
          <w:rFonts w:ascii="Arial Nova" w:hAnsi="Arial Nova" w:cstheme="minorBidi"/>
        </w:rPr>
        <w:t>vusolimogene</w:t>
      </w:r>
      <w:proofErr w:type="spellEnd"/>
      <w:r w:rsidR="005C0E6F" w:rsidRPr="00F942D1">
        <w:rPr>
          <w:rFonts w:ascii="Arial Nova" w:hAnsi="Arial Nova" w:cstheme="minorBidi"/>
        </w:rPr>
        <w:t xml:space="preserve"> </w:t>
      </w:r>
      <w:proofErr w:type="spellStart"/>
      <w:r w:rsidR="005C0E6F" w:rsidRPr="00F942D1">
        <w:rPr>
          <w:rFonts w:ascii="Arial Nova" w:hAnsi="Arial Nova" w:cstheme="minorBidi"/>
        </w:rPr>
        <w:t>oderparepvec</w:t>
      </w:r>
      <w:proofErr w:type="spellEnd"/>
      <w:r w:rsidR="005C0E6F" w:rsidRPr="00F942D1">
        <w:rPr>
          <w:rFonts w:ascii="Arial Nova" w:hAnsi="Arial Nova" w:cstheme="minorBidi"/>
        </w:rPr>
        <w:t xml:space="preserve"> is based on a recombinant Risk-Group 2 herpesvirus containing more than two-thirds of the native genome, BSL2 containment is considered the default biocontainment level under the NIH Guidelines.</w:t>
      </w:r>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F942D1"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w:t>
      </w:r>
      <w:r w:rsidRPr="00F942D1">
        <w:rPr>
          <w:rFonts w:ascii="Arial Nova" w:hAnsi="Arial Nova" w:cstheme="minorBidi"/>
        </w:rPr>
        <w:t xml:space="preserve">volving the IP. </w:t>
      </w:r>
    </w:p>
    <w:p w14:paraId="01D00D32" w14:textId="4D374C66" w:rsidR="0053529E" w:rsidRPr="00F942D1" w:rsidRDefault="61F6F9FA" w:rsidP="61F6F9FA">
      <w:pPr>
        <w:widowControl/>
        <w:numPr>
          <w:ilvl w:val="1"/>
          <w:numId w:val="2"/>
        </w:numPr>
        <w:autoSpaceDE/>
        <w:autoSpaceDN/>
        <w:spacing w:after="160" w:line="259" w:lineRule="auto"/>
        <w:contextualSpacing/>
        <w:rPr>
          <w:rFonts w:ascii="Arial Nova" w:hAnsi="Arial Nova" w:cstheme="minorBidi"/>
        </w:rPr>
      </w:pPr>
      <w:r w:rsidRPr="00F942D1">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5C0E6F" w:rsidRPr="00F942D1">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lastRenderedPageBreak/>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1FF77C77" w:rsidR="00707A61" w:rsidRPr="00982006" w:rsidRDefault="61F6F9FA" w:rsidP="00982006">
      <w:pPr>
        <w:pStyle w:val="ListParagraph"/>
        <w:widowControl/>
        <w:numPr>
          <w:ilvl w:val="1"/>
          <w:numId w:val="2"/>
        </w:numPr>
        <w:autoSpaceDE/>
        <w:autoSpaceDN/>
        <w:spacing w:after="160" w:line="259" w:lineRule="auto"/>
        <w:contextualSpacing/>
        <w:rPr>
          <w:rFonts w:ascii="Arial Nova" w:hAnsi="Arial Nova" w:cstheme="minorBidi"/>
        </w:rPr>
      </w:pPr>
      <w:r w:rsidRPr="00970072">
        <w:rPr>
          <w:rFonts w:ascii="Arial Nova" w:hAnsi="Arial Nova" w:cstheme="minorBidi"/>
        </w:rPr>
        <w:t xml:space="preserve">Occupational Health Recommendations: </w:t>
      </w:r>
      <w:r w:rsidR="00970072" w:rsidRPr="00970072">
        <w:rPr>
          <w:rFonts w:ascii="Arial Nova" w:hAnsi="Arial Nova" w:cstheme="minorBidi"/>
        </w:rPr>
        <w:t>Staff who are pregnant or have open skin-lesions should not handle the study agent or materials that come into contact with the study agent. Staff who are immunocompromised or immunosuppressed</w:t>
      </w:r>
      <w:r w:rsidR="00970072">
        <w:rPr>
          <w:rFonts w:ascii="Arial Nova" w:hAnsi="Arial Nova" w:cstheme="minorBidi"/>
        </w:rPr>
        <w:t xml:space="preserve"> s</w:t>
      </w:r>
      <w:r w:rsidR="00970072" w:rsidRPr="00970072">
        <w:rPr>
          <w:rFonts w:ascii="Arial Nova" w:hAnsi="Arial Nova" w:cstheme="minorBidi"/>
        </w:rPr>
        <w:t>hould consider consulting with the PI, Occ. Health Dept., or their primary care physician prior to handling the study agent or materials contaminated with the study agent</w:t>
      </w:r>
      <w:r w:rsidR="00982006">
        <w:rPr>
          <w:rFonts w:ascii="Arial Nova" w:hAnsi="Arial Nova" w:cstheme="minorBidi"/>
        </w:rPr>
        <w:t>.</w:t>
      </w:r>
      <w:r w:rsidR="00970072" w:rsidRPr="00970072">
        <w:rPr>
          <w:rFonts w:ascii="Arial Nova" w:hAnsi="Arial Nova" w:cstheme="minorBidi"/>
        </w:rPr>
        <w:t xml:space="preserve">  </w:t>
      </w:r>
    </w:p>
    <w:p w14:paraId="645836CD" w14:textId="5D9F9448"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2229FC3E"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00F942D1">
        <w:rPr>
          <w:rFonts w:ascii="Arial Nova" w:hAnsi="Arial Nova" w:cstheme="minorBidi"/>
        </w:rPr>
        <w:t xml:space="preserve">The Committee reviewed the Site’s facility details, </w:t>
      </w:r>
      <w:r w:rsidR="00373336" w:rsidRPr="00F942D1">
        <w:rPr>
          <w:rFonts w:ascii="Arial Nova" w:hAnsi="Arial Nova" w:cstheme="minorBidi"/>
        </w:rPr>
        <w:t xml:space="preserve">relevant </w:t>
      </w:r>
      <w:r w:rsidRPr="00F942D1">
        <w:rPr>
          <w:rFonts w:ascii="Arial Nova" w:hAnsi="Arial Nova" w:cstheme="minorBidi"/>
        </w:rPr>
        <w:t xml:space="preserve">study-specific procedures and practices, </w:t>
      </w:r>
      <w:r w:rsidR="00BF3E16" w:rsidRPr="00F942D1">
        <w:rPr>
          <w:rFonts w:ascii="Arial Nova" w:hAnsi="Arial Nova" w:cstheme="minorBidi"/>
        </w:rPr>
        <w:t xml:space="preserve">the </w:t>
      </w:r>
      <w:r w:rsidRPr="00F942D1">
        <w:rPr>
          <w:rFonts w:ascii="Arial Nova" w:hAnsi="Arial Nova" w:cstheme="minorBidi"/>
        </w:rPr>
        <w:t>Annual Review Report</w:t>
      </w:r>
      <w:r w:rsidR="00982006" w:rsidRPr="00F942D1">
        <w:rPr>
          <w:rFonts w:ascii="Arial Nova" w:hAnsi="Arial Nova" w:cstheme="minorBidi"/>
        </w:rPr>
        <w:t xml:space="preserve"> </w:t>
      </w:r>
      <w:r w:rsidRPr="00F942D1">
        <w:rPr>
          <w:rFonts w:ascii="Arial Nova" w:hAnsi="Arial Nova" w:cstheme="minorBidi"/>
        </w:rPr>
        <w:t>and other applicable information provided by the Site for the purposes of the IBC revie</w:t>
      </w:r>
      <w:r w:rsidRPr="6E32ABE5">
        <w:rPr>
          <w:rFonts w:ascii="Arial Nova" w:hAnsi="Arial Nova" w:cstheme="minorBidi"/>
        </w:rPr>
        <w:t>w.</w:t>
      </w:r>
    </w:p>
    <w:p w14:paraId="5455E934" w14:textId="77777777" w:rsidR="00911710" w:rsidRDefault="003F2061" w:rsidP="00911710">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1CFF1210" w14:textId="419813B5" w:rsidR="00970AAA" w:rsidRPr="00970AAA" w:rsidRDefault="00911710" w:rsidP="00970AAA">
      <w:pPr>
        <w:pStyle w:val="ListParagraph"/>
        <w:widowControl/>
        <w:numPr>
          <w:ilvl w:val="1"/>
          <w:numId w:val="2"/>
        </w:numPr>
        <w:autoSpaceDE/>
        <w:autoSpaceDN/>
        <w:spacing w:after="160" w:line="259" w:lineRule="auto"/>
        <w:contextualSpacing/>
        <w:rPr>
          <w:rFonts w:ascii="Arial Nova" w:hAnsi="Arial Nova" w:cstheme="minorHAnsi"/>
        </w:rPr>
      </w:pPr>
      <w:r w:rsidRPr="00911710">
        <w:rPr>
          <w:rFonts w:ascii="Arial Nova" w:hAnsi="Arial Nova"/>
        </w:rPr>
        <w:t xml:space="preserve">The Committee noted that the </w:t>
      </w:r>
      <w:r w:rsidR="00653E85">
        <w:rPr>
          <w:rFonts w:ascii="Arial Nova" w:hAnsi="Arial Nova"/>
        </w:rPr>
        <w:t>b</w:t>
      </w:r>
      <w:r w:rsidRPr="00911710">
        <w:rPr>
          <w:rFonts w:ascii="Arial Nova" w:hAnsi="Arial Nova"/>
        </w:rPr>
        <w:t xml:space="preserve">iosafety </w:t>
      </w:r>
      <w:r w:rsidR="00653E85">
        <w:rPr>
          <w:rFonts w:ascii="Arial Nova" w:hAnsi="Arial Nova"/>
        </w:rPr>
        <w:t>c</w:t>
      </w:r>
      <w:r w:rsidRPr="00911710">
        <w:rPr>
          <w:rFonts w:ascii="Arial Nova" w:hAnsi="Arial Nova"/>
        </w:rPr>
        <w:t>abinets</w:t>
      </w:r>
      <w:r w:rsidR="00653E85">
        <w:rPr>
          <w:rFonts w:ascii="Arial Nova" w:hAnsi="Arial Nova"/>
        </w:rPr>
        <w:t xml:space="preserve"> (BSCs)</w:t>
      </w:r>
      <w:r w:rsidRPr="00911710">
        <w:rPr>
          <w:rFonts w:ascii="Arial Nova" w:hAnsi="Arial Nova"/>
        </w:rPr>
        <w:t xml:space="preserve"> in the backup preparation area are currently non-functional and will not be used for IP preparation. The Committee reminded the Site that approval conditions require preparation to occur in a certified BSC, and therefore the backup preparation area cannot be used until the BSCs are recertified. The Site did not have any concerns.</w:t>
      </w:r>
    </w:p>
    <w:p w14:paraId="0EDD73A8" w14:textId="5A8EE87E" w:rsidR="00970AAA" w:rsidRPr="00970AAA" w:rsidRDefault="00911710" w:rsidP="00970AAA">
      <w:pPr>
        <w:pStyle w:val="ListParagraph"/>
        <w:widowControl/>
        <w:numPr>
          <w:ilvl w:val="1"/>
          <w:numId w:val="2"/>
        </w:numPr>
        <w:autoSpaceDE/>
        <w:autoSpaceDN/>
        <w:spacing w:after="160" w:line="259" w:lineRule="auto"/>
        <w:contextualSpacing/>
        <w:rPr>
          <w:rFonts w:ascii="Arial Nova" w:hAnsi="Arial Nova" w:cstheme="minorHAnsi"/>
        </w:rPr>
      </w:pPr>
      <w:r w:rsidRPr="00970AAA">
        <w:rPr>
          <w:rFonts w:ascii="Arial Nova" w:hAnsi="Arial Nova"/>
        </w:rPr>
        <w:t xml:space="preserve">In response to a question from the Committee, the Site confirmed that although there are three BSCs present </w:t>
      </w:r>
      <w:r w:rsidR="00970AAA">
        <w:rPr>
          <w:rFonts w:ascii="Arial Nova" w:hAnsi="Arial Nova"/>
        </w:rPr>
        <w:t>at</w:t>
      </w:r>
      <w:r w:rsidRPr="00970AAA">
        <w:rPr>
          <w:rFonts w:ascii="Arial Nova" w:hAnsi="Arial Nova"/>
        </w:rPr>
        <w:t xml:space="preserve"> the Pharmacy, only two are functional. </w:t>
      </w:r>
    </w:p>
    <w:p w14:paraId="6497C871" w14:textId="764AA85A" w:rsidR="00941739" w:rsidRPr="00941739" w:rsidRDefault="00911710" w:rsidP="00941739">
      <w:pPr>
        <w:pStyle w:val="ListParagraph"/>
        <w:widowControl/>
        <w:numPr>
          <w:ilvl w:val="1"/>
          <w:numId w:val="2"/>
        </w:numPr>
        <w:autoSpaceDE/>
        <w:autoSpaceDN/>
        <w:spacing w:after="160" w:line="259" w:lineRule="auto"/>
        <w:contextualSpacing/>
        <w:rPr>
          <w:rFonts w:ascii="Arial Nova" w:hAnsi="Arial Nova" w:cstheme="minorHAnsi"/>
        </w:rPr>
      </w:pPr>
      <w:r w:rsidRPr="00970AAA">
        <w:rPr>
          <w:rFonts w:ascii="Arial Nova" w:hAnsi="Arial Nova"/>
        </w:rPr>
        <w:t>The Committee reminded the Site about the</w:t>
      </w:r>
      <w:r w:rsidR="00970AAA">
        <w:rPr>
          <w:rFonts w:ascii="Arial Nova" w:hAnsi="Arial Nova"/>
        </w:rPr>
        <w:t>ir</w:t>
      </w:r>
      <w:r w:rsidRPr="00970AAA">
        <w:rPr>
          <w:rFonts w:ascii="Arial Nova" w:hAnsi="Arial Nova"/>
        </w:rPr>
        <w:t xml:space="preserve"> BSC</w:t>
      </w:r>
      <w:r w:rsidR="00941739">
        <w:rPr>
          <w:rFonts w:ascii="Arial Nova" w:hAnsi="Arial Nova"/>
        </w:rPr>
        <w:t xml:space="preserve"> certifications</w:t>
      </w:r>
      <w:r w:rsidRPr="00970AAA">
        <w:rPr>
          <w:rFonts w:ascii="Arial Nova" w:hAnsi="Arial Nova"/>
        </w:rPr>
        <w:t xml:space="preserve"> expiring at the end of the month</w:t>
      </w:r>
      <w:r w:rsidR="00966FF6">
        <w:rPr>
          <w:rFonts w:ascii="Arial Nova" w:hAnsi="Arial Nova"/>
        </w:rPr>
        <w:t>.</w:t>
      </w:r>
    </w:p>
    <w:p w14:paraId="1757FA55" w14:textId="60821166" w:rsidR="00941739" w:rsidRPr="00941739" w:rsidRDefault="00911710" w:rsidP="00941739">
      <w:pPr>
        <w:pStyle w:val="ListParagraph"/>
        <w:widowControl/>
        <w:numPr>
          <w:ilvl w:val="1"/>
          <w:numId w:val="2"/>
        </w:numPr>
        <w:autoSpaceDE/>
        <w:autoSpaceDN/>
        <w:spacing w:after="160" w:line="259" w:lineRule="auto"/>
        <w:contextualSpacing/>
        <w:rPr>
          <w:rFonts w:ascii="Arial Nova" w:hAnsi="Arial Nova" w:cstheme="minorHAnsi"/>
        </w:rPr>
      </w:pPr>
      <w:r w:rsidRPr="00941739">
        <w:rPr>
          <w:rFonts w:ascii="Arial Nova" w:hAnsi="Arial Nova"/>
        </w:rPr>
        <w:t xml:space="preserve">In response to a question from the Committee, the Site confirmed that Staff are aware </w:t>
      </w:r>
      <w:r w:rsidR="00941739">
        <w:rPr>
          <w:rFonts w:ascii="Arial Nova" w:hAnsi="Arial Nova"/>
        </w:rPr>
        <w:t>that</w:t>
      </w:r>
      <w:r w:rsidRPr="00941739">
        <w:rPr>
          <w:rFonts w:ascii="Arial Nova" w:hAnsi="Arial Nova"/>
        </w:rPr>
        <w:t xml:space="preserve"> HSV is an acronym used for Herpes Simplex virus and does not need to be defined on the Biohazard </w:t>
      </w:r>
      <w:r w:rsidR="00653E85">
        <w:rPr>
          <w:rFonts w:ascii="Arial Nova" w:hAnsi="Arial Nova"/>
        </w:rPr>
        <w:t>S</w:t>
      </w:r>
      <w:r w:rsidRPr="00941739">
        <w:rPr>
          <w:rFonts w:ascii="Arial Nova" w:hAnsi="Arial Nova"/>
        </w:rPr>
        <w:t>ign.</w:t>
      </w:r>
    </w:p>
    <w:p w14:paraId="2BF53F82" w14:textId="713BFBD6" w:rsidR="00883001" w:rsidRPr="00883001" w:rsidRDefault="00911710" w:rsidP="00883001">
      <w:pPr>
        <w:pStyle w:val="ListParagraph"/>
        <w:widowControl/>
        <w:numPr>
          <w:ilvl w:val="1"/>
          <w:numId w:val="2"/>
        </w:numPr>
        <w:autoSpaceDE/>
        <w:autoSpaceDN/>
        <w:spacing w:after="160" w:line="259" w:lineRule="auto"/>
        <w:contextualSpacing/>
        <w:rPr>
          <w:rFonts w:ascii="Arial Nova" w:hAnsi="Arial Nova" w:cstheme="minorHAnsi"/>
        </w:rPr>
      </w:pPr>
      <w:r w:rsidRPr="00941739">
        <w:rPr>
          <w:rFonts w:ascii="Arial Nova" w:hAnsi="Arial Nova"/>
        </w:rPr>
        <w:t xml:space="preserve">The Site confirmed that </w:t>
      </w:r>
      <w:r w:rsidR="00941739">
        <w:rPr>
          <w:rFonts w:ascii="Arial Nova" w:hAnsi="Arial Nova"/>
        </w:rPr>
        <w:t>the study agent</w:t>
      </w:r>
      <w:r w:rsidRPr="00941739">
        <w:rPr>
          <w:rFonts w:ascii="Arial Nova" w:hAnsi="Arial Nova"/>
        </w:rPr>
        <w:t xml:space="preserve"> is not stored in the refrigerator shown on </w:t>
      </w:r>
      <w:r w:rsidR="00941739">
        <w:rPr>
          <w:rFonts w:ascii="Arial Nova" w:hAnsi="Arial Nova"/>
        </w:rPr>
        <w:t>s</w:t>
      </w:r>
      <w:r w:rsidRPr="00941739">
        <w:rPr>
          <w:rFonts w:ascii="Arial Nova" w:hAnsi="Arial Nova"/>
        </w:rPr>
        <w:t>lide 7</w:t>
      </w:r>
      <w:r w:rsidR="00653E85">
        <w:rPr>
          <w:rFonts w:ascii="Arial Nova" w:hAnsi="Arial Nova"/>
        </w:rPr>
        <w:t xml:space="preserve"> of the photo slides.</w:t>
      </w:r>
    </w:p>
    <w:p w14:paraId="6A4638F5" w14:textId="3AACCF0D" w:rsidR="00502636" w:rsidRPr="00502636" w:rsidRDefault="00883001" w:rsidP="00502636">
      <w:pPr>
        <w:pStyle w:val="ListParagraph"/>
        <w:widowControl/>
        <w:numPr>
          <w:ilvl w:val="1"/>
          <w:numId w:val="2"/>
        </w:numPr>
        <w:autoSpaceDE/>
        <w:autoSpaceDN/>
        <w:spacing w:after="160" w:line="259" w:lineRule="auto"/>
        <w:contextualSpacing/>
        <w:rPr>
          <w:rFonts w:ascii="Arial Nova" w:hAnsi="Arial Nova" w:cstheme="minorHAnsi"/>
        </w:rPr>
      </w:pPr>
      <w:r w:rsidRPr="00883001">
        <w:rPr>
          <w:rFonts w:ascii="Arial Nova" w:hAnsi="Arial Nova"/>
        </w:rPr>
        <w:t xml:space="preserve">In response to a question from the Committee, confirmation was provided that a </w:t>
      </w:r>
      <w:r w:rsidR="00653E85">
        <w:rPr>
          <w:rFonts w:ascii="Arial Nova" w:hAnsi="Arial Nova"/>
        </w:rPr>
        <w:t>B</w:t>
      </w:r>
      <w:r w:rsidRPr="00883001">
        <w:rPr>
          <w:rFonts w:ascii="Arial Nova" w:hAnsi="Arial Nova"/>
        </w:rPr>
        <w:t xml:space="preserve">iohazard </w:t>
      </w:r>
      <w:r w:rsidR="00653E85">
        <w:rPr>
          <w:rFonts w:ascii="Arial Nova" w:hAnsi="Arial Nova"/>
        </w:rPr>
        <w:t>S</w:t>
      </w:r>
      <w:r w:rsidRPr="00883001">
        <w:rPr>
          <w:rFonts w:ascii="Arial Nova" w:hAnsi="Arial Nova"/>
        </w:rPr>
        <w:t xml:space="preserve">ign is placed on the door to the IP storage area. </w:t>
      </w:r>
    </w:p>
    <w:p w14:paraId="62C128B0" w14:textId="4A69D17F" w:rsidR="00911710" w:rsidRPr="0013385A" w:rsidRDefault="00911710" w:rsidP="00502636">
      <w:pPr>
        <w:pStyle w:val="ListParagraph"/>
        <w:widowControl/>
        <w:numPr>
          <w:ilvl w:val="1"/>
          <w:numId w:val="2"/>
        </w:numPr>
        <w:autoSpaceDE/>
        <w:autoSpaceDN/>
        <w:spacing w:after="160" w:line="259" w:lineRule="auto"/>
        <w:contextualSpacing/>
        <w:rPr>
          <w:rFonts w:ascii="Arial Nova" w:hAnsi="Arial Nova"/>
        </w:rPr>
      </w:pPr>
      <w:r w:rsidRPr="00502636">
        <w:rPr>
          <w:rFonts w:ascii="Arial Nova" w:hAnsi="Arial Nova"/>
        </w:rPr>
        <w:t>The Committee recommended that a graphic eyewash sign be</w:t>
      </w:r>
      <w:r w:rsidR="00502636">
        <w:rPr>
          <w:rFonts w:ascii="Arial Nova" w:hAnsi="Arial Nova"/>
        </w:rPr>
        <w:t xml:space="preserve"> placed above</w:t>
      </w:r>
      <w:r w:rsidR="00984965">
        <w:rPr>
          <w:rFonts w:ascii="Arial Nova" w:hAnsi="Arial Nova"/>
        </w:rPr>
        <w:t xml:space="preserve"> </w:t>
      </w:r>
      <w:r w:rsidR="00502636">
        <w:rPr>
          <w:rFonts w:ascii="Arial Nova" w:hAnsi="Arial Nova"/>
        </w:rPr>
        <w:t>the eyewash station</w:t>
      </w:r>
      <w:r w:rsidR="00984965">
        <w:rPr>
          <w:rFonts w:ascii="Arial Nova" w:hAnsi="Arial Nova"/>
        </w:rPr>
        <w:t>s</w:t>
      </w:r>
      <w:r w:rsidR="00502636">
        <w:rPr>
          <w:rFonts w:ascii="Arial Nova" w:hAnsi="Arial Nova"/>
        </w:rPr>
        <w:t xml:space="preserve"> </w:t>
      </w:r>
      <w:r w:rsidR="00350542">
        <w:rPr>
          <w:rFonts w:ascii="Arial Nova" w:hAnsi="Arial Nova"/>
        </w:rPr>
        <w:t>at</w:t>
      </w:r>
      <w:r w:rsidR="00502636">
        <w:rPr>
          <w:rFonts w:ascii="Arial Nova" w:hAnsi="Arial Nova"/>
        </w:rPr>
        <w:t xml:space="preserve"> the</w:t>
      </w:r>
      <w:r w:rsidR="00350542">
        <w:rPr>
          <w:rFonts w:ascii="Arial Nova" w:hAnsi="Arial Nova"/>
        </w:rPr>
        <w:t xml:space="preserve"> Pharmacy</w:t>
      </w:r>
      <w:r w:rsidR="00502636">
        <w:rPr>
          <w:rFonts w:ascii="Arial Nova" w:hAnsi="Arial Nova"/>
        </w:rPr>
        <w:t xml:space="preserve">. </w:t>
      </w:r>
    </w:p>
    <w:p w14:paraId="0597C956" w14:textId="77777777" w:rsidR="003F2061" w:rsidRPr="007F47F4" w:rsidRDefault="003F2061" w:rsidP="003F2061">
      <w:pPr>
        <w:pStyle w:val="ListParagraph"/>
        <w:rPr>
          <w:rFonts w:ascii="Arial Nova" w:hAnsi="Arial Nova" w:cstheme="minorHAnsi"/>
        </w:rPr>
      </w:pPr>
    </w:p>
    <w:p w14:paraId="2B1391D4" w14:textId="44BD5582" w:rsidR="003F2061" w:rsidRPr="00911710" w:rsidRDefault="61F6F9FA" w:rsidP="61F6F9FA">
      <w:pPr>
        <w:ind w:left="360"/>
        <w:rPr>
          <w:rFonts w:ascii="Arial Nova" w:hAnsi="Arial Nova" w:cstheme="minorBidi"/>
        </w:rPr>
      </w:pPr>
      <w:r w:rsidRPr="00911710">
        <w:rPr>
          <w:rFonts w:ascii="Arial Nova" w:hAnsi="Arial Nova" w:cstheme="minorBidi"/>
          <w:b/>
          <w:bCs/>
        </w:rPr>
        <w:t xml:space="preserve">Motion: </w:t>
      </w:r>
      <w:r w:rsidRPr="00911710">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911710">
            <w:rPr>
              <w:rFonts w:ascii="Arial Nova" w:hAnsi="Arial Nova" w:cstheme="minorBidi"/>
            </w:rPr>
            <w:t>Full Approval</w:t>
          </w:r>
        </w:sdtContent>
      </w:sdt>
      <w:r w:rsidRPr="00911710">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982006" w:rsidRPr="00911710">
            <w:rPr>
              <w:rFonts w:ascii="Arial Nova" w:hAnsi="Arial Nova" w:cstheme="minorBidi"/>
            </w:rPr>
            <w:t>BSL-2</w:t>
          </w:r>
        </w:sdtContent>
      </w:sdt>
      <w:r w:rsidRPr="00911710">
        <w:rPr>
          <w:rFonts w:ascii="Arial Nova" w:hAnsi="Arial Nova" w:cstheme="minorBidi"/>
        </w:rPr>
        <w:t xml:space="preserve"> was passed by unanimous vote. There were no votes against and no abstentions. </w:t>
      </w:r>
    </w:p>
    <w:p w14:paraId="5D0D156E" w14:textId="77777777" w:rsidR="00550CCD" w:rsidRPr="00911710" w:rsidRDefault="00550CCD" w:rsidP="003F2061">
      <w:pPr>
        <w:ind w:left="360"/>
        <w:rPr>
          <w:rFonts w:ascii="Arial Nova" w:hAnsi="Arial Nova" w:cstheme="minorHAnsi"/>
        </w:rPr>
      </w:pPr>
    </w:p>
    <w:p w14:paraId="304E2896" w14:textId="1B9EC430" w:rsidR="006A41E5" w:rsidRPr="00911710" w:rsidRDefault="003F2061" w:rsidP="00982006">
      <w:pPr>
        <w:pStyle w:val="ListParagraph"/>
        <w:widowControl/>
        <w:numPr>
          <w:ilvl w:val="0"/>
          <w:numId w:val="5"/>
        </w:numPr>
        <w:autoSpaceDE/>
        <w:autoSpaceDN/>
        <w:spacing w:after="160" w:line="259" w:lineRule="auto"/>
        <w:contextualSpacing/>
        <w:rPr>
          <w:rFonts w:ascii="Arial Nova" w:hAnsi="Arial Nova" w:cstheme="minorHAnsi"/>
          <w:bCs/>
        </w:rPr>
      </w:pPr>
      <w:r w:rsidRPr="00911710">
        <w:rPr>
          <w:rFonts w:ascii="Arial Nova" w:hAnsi="Arial Nova" w:cstheme="minorHAnsi"/>
        </w:rPr>
        <w:lastRenderedPageBreak/>
        <w:t xml:space="preserve">Contingencies stated by the Committee: </w:t>
      </w:r>
      <w:r w:rsidR="00911710" w:rsidRPr="00911710">
        <w:rPr>
          <w:rFonts w:ascii="Arial Nova" w:hAnsi="Arial Nova" w:cstheme="minorHAnsi"/>
        </w:rPr>
        <w:t>None</w:t>
      </w:r>
    </w:p>
    <w:p w14:paraId="4485AB6E" w14:textId="0D3B13F2" w:rsidR="003F2061" w:rsidRPr="00911710"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911710">
        <w:rPr>
          <w:rFonts w:ascii="Arial Nova" w:hAnsi="Arial Nova" w:cstheme="minorHAnsi"/>
        </w:rPr>
        <w:t xml:space="preserve">Stipulations stated by the Committee: </w:t>
      </w:r>
      <w:r w:rsidR="006A41E5" w:rsidRPr="00911710">
        <w:rPr>
          <w:rFonts w:ascii="Arial Nova" w:hAnsi="Arial Nova" w:cstheme="minorHAnsi"/>
        </w:rPr>
        <w:t>None</w:t>
      </w:r>
    </w:p>
    <w:p w14:paraId="3EA27B35" w14:textId="68DE4C52" w:rsidR="007158EF" w:rsidRDefault="61F6F9FA" w:rsidP="61F6F9FA">
      <w:pPr>
        <w:rPr>
          <w:rFonts w:ascii="Arial Nova" w:hAnsi="Arial Nova" w:cstheme="minorBidi"/>
        </w:rPr>
      </w:pPr>
      <w:r w:rsidRPr="61F6F9FA">
        <w:rPr>
          <w:rFonts w:ascii="Arial Nova" w:hAnsi="Arial Nova" w:cstheme="minorBidi"/>
          <w:b/>
          <w:bCs/>
        </w:rPr>
        <w:t xml:space="preserve">Review of Incidents: </w:t>
      </w:r>
      <w:r w:rsidRPr="61F6F9FA">
        <w:rPr>
          <w:rFonts w:ascii="Arial Nova" w:hAnsi="Arial Nova" w:cstheme="minorBidi"/>
        </w:rPr>
        <w:t>Nothing to report.</w:t>
      </w:r>
    </w:p>
    <w:p w14:paraId="4E512DB4" w14:textId="77777777" w:rsidR="007158EF" w:rsidRPr="008C4CA2" w:rsidRDefault="007158EF" w:rsidP="61F6F9FA">
      <w:pPr>
        <w:rPr>
          <w:rFonts w:ascii="Arial Nova" w:hAnsi="Arial Nova" w:cstheme="minorBidi"/>
        </w:rPr>
      </w:pPr>
    </w:p>
    <w:p w14:paraId="2DF385BF" w14:textId="4E0881D8" w:rsidR="0045605A" w:rsidRDefault="61F6F9FA" w:rsidP="61F6F9FA">
      <w:pPr>
        <w:pStyle w:val="ListParagraph"/>
        <w:widowControl/>
        <w:autoSpaceDE/>
        <w:autoSpaceDN/>
        <w:contextualSpacing/>
        <w:rPr>
          <w:rFonts w:ascii="Arial Nova" w:hAnsi="Arial Nova" w:cstheme="minorBidi"/>
          <w:b/>
          <w:bCs/>
        </w:rPr>
      </w:pPr>
      <w:r w:rsidRPr="61F6F9FA">
        <w:rPr>
          <w:rFonts w:ascii="Arial Nova" w:hAnsi="Arial Nova" w:cstheme="minorBidi"/>
          <w:b/>
          <w:bCs/>
        </w:rPr>
        <w:t xml:space="preserve">IBC Training: </w:t>
      </w:r>
      <w:r w:rsidRPr="61F6F9FA">
        <w:rPr>
          <w:rFonts w:ascii="Arial Nova" w:hAnsi="Arial Nova" w:cstheme="minorBidi"/>
        </w:rPr>
        <w:t xml:space="preserve">Nothing to report. </w:t>
      </w:r>
    </w:p>
    <w:p w14:paraId="3CB4DFBA" w14:textId="77777777" w:rsidR="0045605A"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7F47F4" w:rsidRDefault="1C1AA535" w:rsidP="1C1AA535">
      <w:pPr>
        <w:pStyle w:val="ListParagraph"/>
        <w:widowControl/>
        <w:autoSpaceDE/>
        <w:autoSpaceDN/>
        <w:ind w:left="450" w:hanging="450"/>
        <w:contextualSpacing/>
        <w:rPr>
          <w:rFonts w:ascii="Arial Nova" w:hAnsi="Arial Nova" w:cstheme="minorBidi"/>
          <w:b/>
          <w:bCs/>
        </w:rPr>
      </w:pPr>
      <w:r w:rsidRPr="1C1AA535">
        <w:rPr>
          <w:rFonts w:ascii="Arial Nova" w:hAnsi="Arial Nova" w:cstheme="minorBidi"/>
          <w:b/>
          <w:bCs/>
        </w:rPr>
        <w:t xml:space="preserve">Reminder of IBC Approval Requirements. </w:t>
      </w:r>
    </w:p>
    <w:p w14:paraId="2D409D03" w14:textId="77777777" w:rsidR="003F2061" w:rsidRPr="007F47F4" w:rsidRDefault="003F2061" w:rsidP="003F2061">
      <w:pPr>
        <w:pStyle w:val="ListParagraph"/>
        <w:ind w:left="450"/>
        <w:rPr>
          <w:rFonts w:ascii="Arial Nova" w:hAnsi="Arial Nova" w:cstheme="minorHAnsi"/>
          <w:b/>
          <w:bCs/>
        </w:rPr>
      </w:pPr>
    </w:p>
    <w:p w14:paraId="3EB7DA23" w14:textId="3F1DCFF0" w:rsidR="00DB1474" w:rsidRPr="009535A1" w:rsidRDefault="1C1AA535" w:rsidP="1C1AA535">
      <w:pPr>
        <w:pStyle w:val="ListParagraph"/>
        <w:widowControl/>
        <w:autoSpaceDE/>
        <w:autoSpaceDN/>
        <w:ind w:left="450" w:hanging="450"/>
        <w:contextualSpacing/>
        <w:rPr>
          <w:rFonts w:ascii="Arial Nova" w:hAnsi="Arial Nova" w:cstheme="minorBidi"/>
        </w:rPr>
      </w:pPr>
      <w:r w:rsidRPr="009535A1">
        <w:rPr>
          <w:rFonts w:ascii="Arial Nova" w:hAnsi="Arial Nova" w:cstheme="minorBidi"/>
          <w:b/>
          <w:bCs/>
        </w:rPr>
        <w:t>Adjournment:</w:t>
      </w:r>
      <w:r w:rsidRPr="009535A1">
        <w:rPr>
          <w:rFonts w:ascii="Arial Nova" w:hAnsi="Arial Nova" w:cstheme="minorBidi"/>
        </w:rPr>
        <w:t xml:space="preserve"> </w:t>
      </w:r>
      <w:r w:rsidR="6E51A715" w:rsidRPr="009535A1">
        <w:rPr>
          <w:rFonts w:ascii="Arial Nova" w:hAnsi="Arial Nova" w:cstheme="minorBidi"/>
        </w:rPr>
        <w:t xml:space="preserve">The IBC Chair adjourned the meeting at </w:t>
      </w:r>
      <w:r w:rsidR="00D14994" w:rsidRPr="009535A1">
        <w:rPr>
          <w:rFonts w:ascii="Arial Nova" w:eastAsia="Arial" w:hAnsi="Arial Nova" w:cstheme="minorBidi"/>
        </w:rPr>
        <w:t>11:28</w:t>
      </w:r>
      <w:r w:rsidRPr="009535A1">
        <w:rPr>
          <w:rFonts w:ascii="Arial Nova" w:eastAsia="Arial" w:hAnsi="Arial Nova" w:cstheme="minorBidi"/>
        </w:rPr>
        <w:t>AM</w:t>
      </w:r>
      <w:r w:rsidR="009535A1" w:rsidRPr="009535A1">
        <w:rPr>
          <w:rFonts w:ascii="Arial Nova" w:eastAsia="Arial" w:hAnsi="Arial Nova" w:cstheme="minorBidi"/>
        </w:rPr>
        <w:t xml:space="preserve"> Eastern Time</w:t>
      </w:r>
      <w:r w:rsidRPr="009535A1">
        <w:rPr>
          <w:rFonts w:ascii="Arial Nova" w:eastAsia="Arial" w:hAnsi="Arial Nova" w:cstheme="minorBidi"/>
        </w:rPr>
        <w:t xml:space="preserve"> </w:t>
      </w:r>
    </w:p>
    <w:p w14:paraId="2062EACE" w14:textId="77777777" w:rsidR="00215AA7" w:rsidRPr="009535A1" w:rsidRDefault="00215AA7" w:rsidP="00215AA7">
      <w:pPr>
        <w:pStyle w:val="ListParagraph"/>
        <w:rPr>
          <w:rFonts w:ascii="Arial Nova" w:hAnsi="Arial Nova" w:cstheme="minorHAnsi"/>
        </w:rPr>
      </w:pPr>
    </w:p>
    <w:p w14:paraId="6BAC91CE" w14:textId="55388CF1" w:rsidR="00215AA7" w:rsidRPr="00215AA7" w:rsidRDefault="1C1AA535" w:rsidP="1C1AA535">
      <w:pPr>
        <w:rPr>
          <w:rFonts w:ascii="Arial Nova" w:hAnsi="Arial Nova" w:cstheme="minorBidi"/>
        </w:rPr>
      </w:pPr>
      <w:r w:rsidRPr="009535A1">
        <w:rPr>
          <w:rFonts w:ascii="Arial Nova" w:hAnsi="Arial Nova" w:cstheme="minorBidi"/>
          <w:b/>
          <w:bCs/>
        </w:rPr>
        <w:t xml:space="preserve">Post-Meeting Pre-Approval Note: </w:t>
      </w:r>
      <w:r w:rsidRPr="009535A1">
        <w:rPr>
          <w:rFonts w:ascii="Arial Nova" w:hAnsi="Arial Nova" w:cstheme="minorBidi"/>
        </w:rPr>
        <w:t>None</w:t>
      </w:r>
      <w:r w:rsidRPr="1C1AA535">
        <w:rPr>
          <w:rFonts w:ascii="Arial Nova" w:hAnsi="Arial Nova" w:cstheme="minorBidi"/>
          <w:b/>
          <w:bCs/>
        </w:rPr>
        <w:t xml:space="preserve"> </w:t>
      </w:r>
    </w:p>
    <w:p w14:paraId="60E6DA9B" w14:textId="303345C3" w:rsidR="00DB1474" w:rsidRDefault="00DB1474" w:rsidP="00DB1474">
      <w:pPr>
        <w:tabs>
          <w:tab w:val="left" w:pos="4500"/>
        </w:tabs>
        <w:rPr>
          <w:rFonts w:ascii="Arial Nova" w:hAnsi="Arial Nova"/>
        </w:rPr>
      </w:pPr>
    </w:p>
    <w:p w14:paraId="63CD5E7F" w14:textId="77777777" w:rsidR="000123C3" w:rsidRDefault="000123C3" w:rsidP="00DB1474">
      <w:pPr>
        <w:tabs>
          <w:tab w:val="left" w:pos="4500"/>
        </w:tabs>
        <w:rPr>
          <w:rFonts w:ascii="Arial Nova" w:hAnsi="Arial Nova"/>
        </w:rPr>
      </w:pPr>
    </w:p>
    <w:sectPr w:rsidR="000123C3"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8FFDB" w14:textId="77777777" w:rsidR="00D72459" w:rsidRDefault="00D72459" w:rsidP="00182BC2">
      <w:r>
        <w:separator/>
      </w:r>
    </w:p>
  </w:endnote>
  <w:endnote w:type="continuationSeparator" w:id="0">
    <w:p w14:paraId="51160728" w14:textId="77777777" w:rsidR="00D72459" w:rsidRDefault="00D72459" w:rsidP="00182BC2">
      <w:r>
        <w:continuationSeparator/>
      </w:r>
    </w:p>
  </w:endnote>
  <w:endnote w:type="continuationNotice" w:id="1">
    <w:p w14:paraId="66D29EA4" w14:textId="77777777" w:rsidR="00D72459" w:rsidRDefault="00D72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E224" w14:textId="77777777" w:rsidR="00D72459" w:rsidRDefault="00D72459" w:rsidP="00182BC2">
      <w:r>
        <w:separator/>
      </w:r>
    </w:p>
  </w:footnote>
  <w:footnote w:type="continuationSeparator" w:id="0">
    <w:p w14:paraId="7674EA39" w14:textId="77777777" w:rsidR="00D72459" w:rsidRDefault="00D72459" w:rsidP="00182BC2">
      <w:r>
        <w:continuationSeparator/>
      </w:r>
    </w:p>
  </w:footnote>
  <w:footnote w:type="continuationNotice" w:id="1">
    <w:p w14:paraId="0AD651F2" w14:textId="77777777" w:rsidR="00D72459" w:rsidRDefault="00D72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513A76DC"/>
    <w:multiLevelType w:val="hybridMultilevel"/>
    <w:tmpl w:val="95CE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9"/>
  </w:num>
  <w:num w:numId="4" w16cid:durableId="1269658334">
    <w:abstractNumId w:val="7"/>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8"/>
  </w:num>
  <w:num w:numId="10" w16cid:durableId="1037972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123C3"/>
    <w:rsid w:val="00036A5E"/>
    <w:rsid w:val="0005527C"/>
    <w:rsid w:val="00073B55"/>
    <w:rsid w:val="0008133E"/>
    <w:rsid w:val="00083660"/>
    <w:rsid w:val="00084E4A"/>
    <w:rsid w:val="0008653A"/>
    <w:rsid w:val="00090773"/>
    <w:rsid w:val="00093CA2"/>
    <w:rsid w:val="000A2A76"/>
    <w:rsid w:val="000A3BE2"/>
    <w:rsid w:val="000A40FD"/>
    <w:rsid w:val="000B03AC"/>
    <w:rsid w:val="000C0CB2"/>
    <w:rsid w:val="000C77D2"/>
    <w:rsid w:val="000D5066"/>
    <w:rsid w:val="000E127F"/>
    <w:rsid w:val="000E1C61"/>
    <w:rsid w:val="000F3DDA"/>
    <w:rsid w:val="00105726"/>
    <w:rsid w:val="00122FBF"/>
    <w:rsid w:val="0013385A"/>
    <w:rsid w:val="0015300D"/>
    <w:rsid w:val="00155F3F"/>
    <w:rsid w:val="0016167E"/>
    <w:rsid w:val="0017280F"/>
    <w:rsid w:val="00182BC2"/>
    <w:rsid w:val="00194B61"/>
    <w:rsid w:val="00195A0D"/>
    <w:rsid w:val="001A6593"/>
    <w:rsid w:val="001A6B12"/>
    <w:rsid w:val="001B1558"/>
    <w:rsid w:val="001C028D"/>
    <w:rsid w:val="001C6EAE"/>
    <w:rsid w:val="001D06E7"/>
    <w:rsid w:val="001D2EF0"/>
    <w:rsid w:val="001E4F15"/>
    <w:rsid w:val="001E6A01"/>
    <w:rsid w:val="001F1967"/>
    <w:rsid w:val="00204C30"/>
    <w:rsid w:val="00215AA7"/>
    <w:rsid w:val="00216448"/>
    <w:rsid w:val="0025504D"/>
    <w:rsid w:val="002747AC"/>
    <w:rsid w:val="00277071"/>
    <w:rsid w:val="00282693"/>
    <w:rsid w:val="002845AA"/>
    <w:rsid w:val="00293F92"/>
    <w:rsid w:val="002B17A9"/>
    <w:rsid w:val="002B227E"/>
    <w:rsid w:val="002B631F"/>
    <w:rsid w:val="002C5E1E"/>
    <w:rsid w:val="002D4702"/>
    <w:rsid w:val="002E2BE9"/>
    <w:rsid w:val="002E3F7A"/>
    <w:rsid w:val="002F4DE2"/>
    <w:rsid w:val="0030254F"/>
    <w:rsid w:val="00305056"/>
    <w:rsid w:val="003367AE"/>
    <w:rsid w:val="00341181"/>
    <w:rsid w:val="00350542"/>
    <w:rsid w:val="0035107D"/>
    <w:rsid w:val="00351124"/>
    <w:rsid w:val="00351BAD"/>
    <w:rsid w:val="00352BD1"/>
    <w:rsid w:val="00372DD7"/>
    <w:rsid w:val="00373336"/>
    <w:rsid w:val="00375092"/>
    <w:rsid w:val="00376A66"/>
    <w:rsid w:val="00381344"/>
    <w:rsid w:val="003837F6"/>
    <w:rsid w:val="0038620E"/>
    <w:rsid w:val="00390D1A"/>
    <w:rsid w:val="0039111F"/>
    <w:rsid w:val="00395911"/>
    <w:rsid w:val="00396586"/>
    <w:rsid w:val="003A1401"/>
    <w:rsid w:val="003A37D5"/>
    <w:rsid w:val="003C3ACE"/>
    <w:rsid w:val="003C60C9"/>
    <w:rsid w:val="003E16E6"/>
    <w:rsid w:val="003E68E3"/>
    <w:rsid w:val="003F12D5"/>
    <w:rsid w:val="003F2061"/>
    <w:rsid w:val="004059E7"/>
    <w:rsid w:val="00405E52"/>
    <w:rsid w:val="004145B5"/>
    <w:rsid w:val="00423BF6"/>
    <w:rsid w:val="0043546C"/>
    <w:rsid w:val="00442B81"/>
    <w:rsid w:val="00444886"/>
    <w:rsid w:val="00452596"/>
    <w:rsid w:val="004548F4"/>
    <w:rsid w:val="0045605A"/>
    <w:rsid w:val="00463844"/>
    <w:rsid w:val="00470163"/>
    <w:rsid w:val="004718A5"/>
    <w:rsid w:val="004718D8"/>
    <w:rsid w:val="00471FA8"/>
    <w:rsid w:val="004905A2"/>
    <w:rsid w:val="004C1611"/>
    <w:rsid w:val="004F031E"/>
    <w:rsid w:val="004F1D6E"/>
    <w:rsid w:val="004F2FA1"/>
    <w:rsid w:val="004F322E"/>
    <w:rsid w:val="00502636"/>
    <w:rsid w:val="00504AD8"/>
    <w:rsid w:val="005175A9"/>
    <w:rsid w:val="0052123E"/>
    <w:rsid w:val="00523D2B"/>
    <w:rsid w:val="00527B69"/>
    <w:rsid w:val="005329CD"/>
    <w:rsid w:val="0053529E"/>
    <w:rsid w:val="00535DDD"/>
    <w:rsid w:val="00540D10"/>
    <w:rsid w:val="00540E09"/>
    <w:rsid w:val="00544BCB"/>
    <w:rsid w:val="0054648C"/>
    <w:rsid w:val="005478C1"/>
    <w:rsid w:val="0055044D"/>
    <w:rsid w:val="00550CCD"/>
    <w:rsid w:val="00553066"/>
    <w:rsid w:val="0058097D"/>
    <w:rsid w:val="005A048C"/>
    <w:rsid w:val="005B29B1"/>
    <w:rsid w:val="005C0E6F"/>
    <w:rsid w:val="005E40E9"/>
    <w:rsid w:val="0060200A"/>
    <w:rsid w:val="00610339"/>
    <w:rsid w:val="00610598"/>
    <w:rsid w:val="00610D35"/>
    <w:rsid w:val="0061693E"/>
    <w:rsid w:val="00631599"/>
    <w:rsid w:val="00644F7E"/>
    <w:rsid w:val="00653E85"/>
    <w:rsid w:val="0066527F"/>
    <w:rsid w:val="00666F5E"/>
    <w:rsid w:val="006703AC"/>
    <w:rsid w:val="006865FF"/>
    <w:rsid w:val="006968A0"/>
    <w:rsid w:val="006A244B"/>
    <w:rsid w:val="006A41E5"/>
    <w:rsid w:val="006B718A"/>
    <w:rsid w:val="006B7558"/>
    <w:rsid w:val="006C1CE3"/>
    <w:rsid w:val="006E6D43"/>
    <w:rsid w:val="006F5F2F"/>
    <w:rsid w:val="007042DA"/>
    <w:rsid w:val="00707A61"/>
    <w:rsid w:val="00715216"/>
    <w:rsid w:val="007158EF"/>
    <w:rsid w:val="00726C54"/>
    <w:rsid w:val="00733699"/>
    <w:rsid w:val="00734D40"/>
    <w:rsid w:val="00753E5F"/>
    <w:rsid w:val="00776B33"/>
    <w:rsid w:val="00777318"/>
    <w:rsid w:val="00777C67"/>
    <w:rsid w:val="007815DF"/>
    <w:rsid w:val="00781D86"/>
    <w:rsid w:val="0078278D"/>
    <w:rsid w:val="00786CAC"/>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43B4F"/>
    <w:rsid w:val="008465DE"/>
    <w:rsid w:val="00847AB0"/>
    <w:rsid w:val="00857D45"/>
    <w:rsid w:val="00864B01"/>
    <w:rsid w:val="00883001"/>
    <w:rsid w:val="00895B6D"/>
    <w:rsid w:val="008B6F5E"/>
    <w:rsid w:val="008C3C33"/>
    <w:rsid w:val="008C4CA2"/>
    <w:rsid w:val="008C53C8"/>
    <w:rsid w:val="008C7491"/>
    <w:rsid w:val="008D1C7C"/>
    <w:rsid w:val="008D3158"/>
    <w:rsid w:val="008D559C"/>
    <w:rsid w:val="008F38D0"/>
    <w:rsid w:val="00911710"/>
    <w:rsid w:val="0091634C"/>
    <w:rsid w:val="0091680C"/>
    <w:rsid w:val="00923791"/>
    <w:rsid w:val="0093030E"/>
    <w:rsid w:val="00941739"/>
    <w:rsid w:val="00952E6D"/>
    <w:rsid w:val="009535A1"/>
    <w:rsid w:val="009603B2"/>
    <w:rsid w:val="00961259"/>
    <w:rsid w:val="009656D4"/>
    <w:rsid w:val="00966FF6"/>
    <w:rsid w:val="00970072"/>
    <w:rsid w:val="00970AAA"/>
    <w:rsid w:val="00982006"/>
    <w:rsid w:val="009829A6"/>
    <w:rsid w:val="00984965"/>
    <w:rsid w:val="00985071"/>
    <w:rsid w:val="00992686"/>
    <w:rsid w:val="009A079F"/>
    <w:rsid w:val="009A24C6"/>
    <w:rsid w:val="009C0346"/>
    <w:rsid w:val="009C34FE"/>
    <w:rsid w:val="009C64DB"/>
    <w:rsid w:val="009D088F"/>
    <w:rsid w:val="009D6EF2"/>
    <w:rsid w:val="009D7C9A"/>
    <w:rsid w:val="009E19A9"/>
    <w:rsid w:val="009F5813"/>
    <w:rsid w:val="00A03D5E"/>
    <w:rsid w:val="00A048AC"/>
    <w:rsid w:val="00A13D5C"/>
    <w:rsid w:val="00A41828"/>
    <w:rsid w:val="00A46F58"/>
    <w:rsid w:val="00A47D6B"/>
    <w:rsid w:val="00A855E9"/>
    <w:rsid w:val="00A91F4D"/>
    <w:rsid w:val="00A95F3B"/>
    <w:rsid w:val="00AB7D08"/>
    <w:rsid w:val="00AC72D5"/>
    <w:rsid w:val="00AE1ECD"/>
    <w:rsid w:val="00AE53E3"/>
    <w:rsid w:val="00AF325F"/>
    <w:rsid w:val="00AF5BC1"/>
    <w:rsid w:val="00AF5E71"/>
    <w:rsid w:val="00AF65BF"/>
    <w:rsid w:val="00B04E6C"/>
    <w:rsid w:val="00B31B61"/>
    <w:rsid w:val="00B32E55"/>
    <w:rsid w:val="00B35831"/>
    <w:rsid w:val="00B37C26"/>
    <w:rsid w:val="00B57BE8"/>
    <w:rsid w:val="00B62D56"/>
    <w:rsid w:val="00B70594"/>
    <w:rsid w:val="00B718AE"/>
    <w:rsid w:val="00B724FE"/>
    <w:rsid w:val="00B81BE8"/>
    <w:rsid w:val="00B9718A"/>
    <w:rsid w:val="00BA32C0"/>
    <w:rsid w:val="00BC4A2D"/>
    <w:rsid w:val="00BC4E71"/>
    <w:rsid w:val="00BD7038"/>
    <w:rsid w:val="00BE3401"/>
    <w:rsid w:val="00BF0718"/>
    <w:rsid w:val="00BF3E16"/>
    <w:rsid w:val="00BF46C4"/>
    <w:rsid w:val="00C0133B"/>
    <w:rsid w:val="00C028DA"/>
    <w:rsid w:val="00C05DA0"/>
    <w:rsid w:val="00C1346C"/>
    <w:rsid w:val="00C24E86"/>
    <w:rsid w:val="00C42193"/>
    <w:rsid w:val="00C468D5"/>
    <w:rsid w:val="00C46F71"/>
    <w:rsid w:val="00C474F9"/>
    <w:rsid w:val="00C50979"/>
    <w:rsid w:val="00C52760"/>
    <w:rsid w:val="00C54238"/>
    <w:rsid w:val="00C57992"/>
    <w:rsid w:val="00C605FA"/>
    <w:rsid w:val="00C6138E"/>
    <w:rsid w:val="00C67BB7"/>
    <w:rsid w:val="00C807C7"/>
    <w:rsid w:val="00C829A5"/>
    <w:rsid w:val="00C84A94"/>
    <w:rsid w:val="00C91748"/>
    <w:rsid w:val="00C9501C"/>
    <w:rsid w:val="00CA5771"/>
    <w:rsid w:val="00CB428A"/>
    <w:rsid w:val="00CB4319"/>
    <w:rsid w:val="00CD3DDB"/>
    <w:rsid w:val="00CE2E47"/>
    <w:rsid w:val="00D14994"/>
    <w:rsid w:val="00D14B3A"/>
    <w:rsid w:val="00D24674"/>
    <w:rsid w:val="00D436BE"/>
    <w:rsid w:val="00D556D1"/>
    <w:rsid w:val="00D5752D"/>
    <w:rsid w:val="00D60AF0"/>
    <w:rsid w:val="00D644AE"/>
    <w:rsid w:val="00D719BC"/>
    <w:rsid w:val="00D72459"/>
    <w:rsid w:val="00D96CF2"/>
    <w:rsid w:val="00D97100"/>
    <w:rsid w:val="00DB1474"/>
    <w:rsid w:val="00DB30F4"/>
    <w:rsid w:val="00DC6E5D"/>
    <w:rsid w:val="00DC7F59"/>
    <w:rsid w:val="00DD4108"/>
    <w:rsid w:val="00DD7114"/>
    <w:rsid w:val="00E002A5"/>
    <w:rsid w:val="00E03FAB"/>
    <w:rsid w:val="00E15234"/>
    <w:rsid w:val="00E15741"/>
    <w:rsid w:val="00E15FB1"/>
    <w:rsid w:val="00E25756"/>
    <w:rsid w:val="00E344E3"/>
    <w:rsid w:val="00E43718"/>
    <w:rsid w:val="00E45727"/>
    <w:rsid w:val="00E624BF"/>
    <w:rsid w:val="00E7121D"/>
    <w:rsid w:val="00E77897"/>
    <w:rsid w:val="00E85C40"/>
    <w:rsid w:val="00EA1615"/>
    <w:rsid w:val="00EA4622"/>
    <w:rsid w:val="00EA6009"/>
    <w:rsid w:val="00EC43B7"/>
    <w:rsid w:val="00EE685E"/>
    <w:rsid w:val="00EF4045"/>
    <w:rsid w:val="00EF7650"/>
    <w:rsid w:val="00F01565"/>
    <w:rsid w:val="00F069E7"/>
    <w:rsid w:val="00F06FA4"/>
    <w:rsid w:val="00F110C7"/>
    <w:rsid w:val="00F25C37"/>
    <w:rsid w:val="00F30EEC"/>
    <w:rsid w:val="00F47B57"/>
    <w:rsid w:val="00F55216"/>
    <w:rsid w:val="00F57DDE"/>
    <w:rsid w:val="00F67903"/>
    <w:rsid w:val="00F701E9"/>
    <w:rsid w:val="00F730C4"/>
    <w:rsid w:val="00F82AC0"/>
    <w:rsid w:val="00F82C3E"/>
    <w:rsid w:val="00F942D1"/>
    <w:rsid w:val="00FA0E8A"/>
    <w:rsid w:val="00FA0F48"/>
    <w:rsid w:val="00FA38DF"/>
    <w:rsid w:val="00FB1143"/>
    <w:rsid w:val="00FB4FA3"/>
    <w:rsid w:val="00FB53DA"/>
    <w:rsid w:val="00FE0A6D"/>
    <w:rsid w:val="00FE11AF"/>
    <w:rsid w:val="00FE3039"/>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0ADEF92F-B230-4482-928E-CE4196559369}"/>
      </w:docPartPr>
      <w:docPartBody>
        <w:p w:rsidR="008A31FC" w:rsidRDefault="003E3CCC">
          <w:r w:rsidRPr="00857586">
            <w:rPr>
              <w:rStyle w:val="PlaceholderText"/>
            </w:rPr>
            <w:t>Click or tap here to enter text.</w:t>
          </w:r>
        </w:p>
      </w:docPartBody>
    </w:docPart>
    <w:docPart>
      <w:docPartPr>
        <w:name w:val="74B1DE5F99F242CB890B9904FAB6023E"/>
        <w:category>
          <w:name w:val="General"/>
          <w:gallery w:val="placeholder"/>
        </w:category>
        <w:types>
          <w:type w:val="bbPlcHdr"/>
        </w:types>
        <w:behaviors>
          <w:behavior w:val="content"/>
        </w:behaviors>
        <w:guid w:val="{D6AB2DE0-FF75-4208-9C58-3A0BBABB213B}"/>
      </w:docPartPr>
      <w:docPartBody>
        <w:p w:rsidR="005D40C0" w:rsidRDefault="009051EF" w:rsidP="009051EF">
          <w:pPr>
            <w:pStyle w:val="74B1DE5F99F242CB890B9904FAB6023E"/>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E1FC2"/>
    <w:rsid w:val="000E533A"/>
    <w:rsid w:val="001B1DB7"/>
    <w:rsid w:val="001C6EAE"/>
    <w:rsid w:val="0024378D"/>
    <w:rsid w:val="0025504D"/>
    <w:rsid w:val="002C5E1E"/>
    <w:rsid w:val="0030040A"/>
    <w:rsid w:val="0034729F"/>
    <w:rsid w:val="003E3CCC"/>
    <w:rsid w:val="004718A5"/>
    <w:rsid w:val="00504AD8"/>
    <w:rsid w:val="00513562"/>
    <w:rsid w:val="005C5439"/>
    <w:rsid w:val="005D40C0"/>
    <w:rsid w:val="00610598"/>
    <w:rsid w:val="00610D35"/>
    <w:rsid w:val="0064135D"/>
    <w:rsid w:val="006703AC"/>
    <w:rsid w:val="006A244B"/>
    <w:rsid w:val="00847AB0"/>
    <w:rsid w:val="008A31FC"/>
    <w:rsid w:val="008B6F5E"/>
    <w:rsid w:val="009051EF"/>
    <w:rsid w:val="00942357"/>
    <w:rsid w:val="009603B2"/>
    <w:rsid w:val="009E7D2A"/>
    <w:rsid w:val="00A03D5E"/>
    <w:rsid w:val="00AE12BE"/>
    <w:rsid w:val="00AE1ECD"/>
    <w:rsid w:val="00AE53E3"/>
    <w:rsid w:val="00B32E55"/>
    <w:rsid w:val="00B9718A"/>
    <w:rsid w:val="00C54238"/>
    <w:rsid w:val="00D57FB3"/>
    <w:rsid w:val="00E002A5"/>
    <w:rsid w:val="00EF404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1EF"/>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74B1DE5F99F242CB890B9904FAB6023E">
    <w:name w:val="74B1DE5F99F242CB890B9904FAB6023E"/>
    <w:rsid w:val="00905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5548</Characters>
  <Application>Microsoft Office Word</Application>
  <DocSecurity>0</DocSecurity>
  <Lines>184</Lines>
  <Paragraphs>98</Paragraphs>
  <ScaleCrop>false</ScaleCrop>
  <Company>City of Gloucester</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Aswathy Sreedharan</cp:lastModifiedBy>
  <cp:revision>3</cp:revision>
  <cp:lastPrinted>2023-10-26T03:32:00Z</cp:lastPrinted>
  <dcterms:created xsi:type="dcterms:W3CDTF">2026-06-29T17:18:00Z</dcterms:created>
  <dcterms:modified xsi:type="dcterms:W3CDTF">2026-06-29T17:18:00Z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